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71" w:rsidRDefault="00E82B71" w:rsidP="00E82B71">
      <w:pPr>
        <w:jc w:val="both"/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both"/>
      </w:pPr>
    </w:p>
    <w:p w:rsidR="00E82B71" w:rsidRDefault="00E82B71" w:rsidP="00E82B71">
      <w:pPr>
        <w:jc w:val="right"/>
        <w:rPr>
          <w:lang w:val="sr-Cyrl-CS"/>
        </w:rPr>
      </w:pPr>
      <w:r>
        <w:rPr>
          <w:b/>
        </w:rPr>
        <w:t>19</w:t>
      </w:r>
      <w:r>
        <w:rPr>
          <w:b/>
          <w:lang w:val="sr-Cyrl-CS"/>
        </w:rPr>
        <w:t xml:space="preserve"> / </w:t>
      </w:r>
      <w:r w:rsidR="002130EA">
        <w:rPr>
          <w:b/>
        </w:rPr>
        <w:t>207</w:t>
      </w:r>
      <w:r>
        <w:rPr>
          <w:b/>
          <w:lang w:val="sr-Cyrl-CS"/>
        </w:rPr>
        <w:t xml:space="preserve"> – </w:t>
      </w:r>
      <w:r w:rsidR="002130EA">
        <w:rPr>
          <w:b/>
        </w:rPr>
        <w:t>24</w:t>
      </w:r>
      <w:r>
        <w:rPr>
          <w:b/>
          <w:lang w:val="sr-Cyrl-CS"/>
        </w:rPr>
        <w:t>.</w:t>
      </w:r>
      <w:r w:rsidR="002130EA">
        <w:rPr>
          <w:b/>
        </w:rPr>
        <w:t>11</w:t>
      </w:r>
      <w:r>
        <w:rPr>
          <w:b/>
          <w:lang w:val="sr-Cyrl-CS"/>
        </w:rPr>
        <w:t>.2015.</w:t>
      </w:r>
      <w:r>
        <w:rPr>
          <w:lang w:val="sr-Cyrl-CS"/>
        </w:rPr>
        <w:t xml:space="preserve">         </w:t>
      </w:r>
    </w:p>
    <w:p w:rsidR="00E82B71" w:rsidRDefault="00E82B71" w:rsidP="00E82B71">
      <w:pPr>
        <w:jc w:val="both"/>
        <w:rPr>
          <w:lang w:val="sr-Cyrl-CS"/>
        </w:rPr>
      </w:pPr>
    </w:p>
    <w:p w:rsidR="00E82B71" w:rsidRDefault="00E82B71" w:rsidP="00E82B71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E82B71" w:rsidRDefault="00E82B71" w:rsidP="00E82B71">
      <w:pPr>
        <w:jc w:val="both"/>
        <w:rPr>
          <w:b/>
          <w:lang w:val="sr-Cyrl-CS"/>
        </w:rPr>
      </w:pPr>
    </w:p>
    <w:p w:rsidR="00E82B71" w:rsidRDefault="00E82B71" w:rsidP="00E82B71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E82B71" w:rsidRDefault="00C83DBB" w:rsidP="00E82B71">
      <w:pPr>
        <w:jc w:val="center"/>
        <w:rPr>
          <w:lang w:val="sr-Cyrl-CS"/>
        </w:rPr>
      </w:pPr>
      <w:hyperlink r:id="rId6" w:history="1">
        <w:r w:rsidR="00E82B71">
          <w:rPr>
            <w:rStyle w:val="Hyperlink"/>
          </w:rPr>
          <w:t>www</w:t>
        </w:r>
        <w:r w:rsidR="00E82B71">
          <w:rPr>
            <w:rStyle w:val="Hyperlink"/>
            <w:lang w:val="sr-Cyrl-CS"/>
          </w:rPr>
          <w:t>.</w:t>
        </w:r>
        <w:r w:rsidR="00E82B71">
          <w:rPr>
            <w:rStyle w:val="Hyperlink"/>
          </w:rPr>
          <w:t>bio</w:t>
        </w:r>
        <w:r w:rsidR="00E82B71">
          <w:rPr>
            <w:rStyle w:val="Hyperlink"/>
            <w:lang w:val="sr-Cyrl-CS"/>
          </w:rPr>
          <w:t>.</w:t>
        </w:r>
        <w:r w:rsidR="00E82B71">
          <w:rPr>
            <w:rStyle w:val="Hyperlink"/>
          </w:rPr>
          <w:t>bg</w:t>
        </w:r>
        <w:r w:rsidR="00E82B71">
          <w:rPr>
            <w:rStyle w:val="Hyperlink"/>
            <w:lang w:val="sr-Cyrl-CS"/>
          </w:rPr>
          <w:t>.</w:t>
        </w:r>
        <w:r w:rsidR="00E82B71">
          <w:rPr>
            <w:rStyle w:val="Hyperlink"/>
          </w:rPr>
          <w:t>ac</w:t>
        </w:r>
        <w:r w:rsidR="00E82B71">
          <w:rPr>
            <w:rStyle w:val="Hyperlink"/>
            <w:lang w:val="sr-Cyrl-CS"/>
          </w:rPr>
          <w:t>.</w:t>
        </w:r>
        <w:r w:rsidR="00E82B71">
          <w:rPr>
            <w:rStyle w:val="Hyperlink"/>
          </w:rPr>
          <w:t>rs</w:t>
        </w:r>
      </w:hyperlink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E82B71" w:rsidRDefault="00E82B71" w:rsidP="00E82B71">
      <w:pPr>
        <w:jc w:val="center"/>
        <w:rPr>
          <w:lang w:val="sr-Cyrl-CS"/>
        </w:rPr>
      </w:pP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ДОБАРА </w:t>
      </w:r>
    </w:p>
    <w:p w:rsidR="00E82B71" w:rsidRDefault="00E82B71" w:rsidP="00E82B71">
      <w:pPr>
        <w:jc w:val="center"/>
        <w:rPr>
          <w:lang w:val="sr-Cyrl-CS"/>
        </w:rPr>
      </w:pPr>
    </w:p>
    <w:p w:rsidR="00E82B71" w:rsidRDefault="00E82B71" w:rsidP="00E82B71">
      <w:pPr>
        <w:jc w:val="center"/>
        <w:rPr>
          <w:lang w:val="sr-Cyrl-CS"/>
        </w:rPr>
      </w:pPr>
      <w:r>
        <w:rPr>
          <w:lang w:val="sr-Cyrl-CS"/>
        </w:rPr>
        <w:t xml:space="preserve"> </w:t>
      </w:r>
    </w:p>
    <w:p w:rsidR="00E82B71" w:rsidRPr="00943983" w:rsidRDefault="00943983" w:rsidP="00943983">
      <w:pPr>
        <w:pStyle w:val="ListParagraph"/>
        <w:numPr>
          <w:ilvl w:val="0"/>
          <w:numId w:val="4"/>
        </w:numPr>
        <w:jc w:val="center"/>
        <w:rPr>
          <w:lang w:val="sr-Cyrl-CS"/>
        </w:rPr>
      </w:pPr>
      <w:r>
        <w:t>ЛАБОРАТОРИЈСКА</w:t>
      </w:r>
      <w:r w:rsidR="00E82B71" w:rsidRPr="00943983">
        <w:rPr>
          <w:lang w:val="sr-Cyrl-CS"/>
        </w:rPr>
        <w:t xml:space="preserve"> </w:t>
      </w:r>
      <w:r w:rsidR="00E82B71">
        <w:t xml:space="preserve">ОПРЕМА ЗА </w:t>
      </w:r>
      <w:r w:rsidR="00CC53D0">
        <w:t>НАУКУ</w:t>
      </w:r>
      <w:r w:rsidR="00E82B71" w:rsidRPr="00943983">
        <w:rPr>
          <w:lang w:val="sr-Cyrl-CS"/>
        </w:rPr>
        <w:t xml:space="preserve"> -</w:t>
      </w:r>
    </w:p>
    <w:p w:rsidR="00E82B71" w:rsidRDefault="00E82B71" w:rsidP="00E82B71">
      <w:pPr>
        <w:rPr>
          <w:lang w:val="hr-HR"/>
        </w:rPr>
      </w:pPr>
    </w:p>
    <w:p w:rsidR="00E82B71" w:rsidRDefault="00C83DBB" w:rsidP="00E82B71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0048">
            <v:textbox style="mso-next-textbox:#_x0000_s1027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E82B71" w:rsidRDefault="00C83DBB" w:rsidP="00E82B71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34.7pt;z-index:251651072">
            <v:textbox style="mso-next-textbox:#_x0000_s1028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јавне набавке мале вредности 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C83DBB" w:rsidP="00E82B71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096">
            <v:textbox style="mso-next-textbox:#_x0000_s1029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r>
                    <w:t>добра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E82B71" w:rsidRDefault="00E82B71" w:rsidP="00E82B71">
      <w:pPr>
        <w:rPr>
          <w:lang w:val="sr-Cyrl-CS"/>
        </w:rPr>
      </w:pPr>
    </w:p>
    <w:p w:rsidR="00E82B71" w:rsidRDefault="00C83DBB" w:rsidP="00E82B71">
      <w:pPr>
        <w:rPr>
          <w:lang w:val="sr-Cyrl-CS"/>
        </w:rPr>
      </w:pPr>
      <w:r>
        <w:pict>
          <v:shape id="_x0000_s1030" type="#_x0000_t202" style="position:absolute;margin-left:117pt;margin-top:8.85pt;width:117pt;height:22.35pt;z-index:251653120">
            <v:textbox>
              <w:txbxContent>
                <w:p w:rsidR="00E82B71" w:rsidRPr="00186D60" w:rsidRDefault="00E82B71" w:rsidP="00E82B71">
                  <w:r w:rsidRPr="00186D60">
                    <w:rPr>
                      <w:lang w:val="sr-Cyrl-CS"/>
                    </w:rPr>
                    <w:t xml:space="preserve">Д - </w:t>
                  </w:r>
                  <w:r w:rsidRPr="00186D60">
                    <w:t>11</w:t>
                  </w:r>
                  <w:r w:rsidRPr="00186D60">
                    <w:rPr>
                      <w:lang w:val="sr-Cyrl-CS"/>
                    </w:rPr>
                    <w:t xml:space="preserve"> / 201</w:t>
                  </w:r>
                  <w:r w:rsidRPr="00186D60">
                    <w:t>5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E82B71" w:rsidRDefault="00E82B71" w:rsidP="00E82B71">
      <w:pPr>
        <w:rPr>
          <w:lang w:val="sr-Cyrl-CS"/>
        </w:rPr>
      </w:pPr>
    </w:p>
    <w:p w:rsidR="00E82B71" w:rsidRDefault="00C83DBB" w:rsidP="00E82B71">
      <w:pPr>
        <w:ind w:left="360"/>
        <w:rPr>
          <w:lang w:val="sr-Cyrl-CS"/>
        </w:rPr>
      </w:pPr>
      <w:r>
        <w:pict>
          <v:shape id="_x0000_s1031" type="#_x0000_t202" style="position:absolute;left:0;text-align:left;margin-left:39pt;margin-top:2.1pt;width:6in;height:77.6pt;z-index:251654144">
            <v:textbox style="mso-next-textbox:#_x0000_s1031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добра – </w:t>
                  </w:r>
                  <w:r>
                    <w:rPr>
                      <w:b/>
                      <w:lang w:val="sr-Cyrl-CS"/>
                    </w:rPr>
                    <w:t>лабораторијск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</w:rPr>
                    <w:t>опрема</w:t>
                  </w:r>
                  <w:r w:rsidR="00186D60">
                    <w:rPr>
                      <w:b/>
                    </w:rPr>
                    <w:t xml:space="preserve"> за науку</w:t>
                  </w:r>
                  <w:r>
                    <w:rPr>
                      <w:b/>
                      <w:lang w:val="sr-Cyrl-CS"/>
                    </w:rPr>
                    <w:t xml:space="preserve">, обликована у </w:t>
                  </w:r>
                  <w:r w:rsidR="00CC53D0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(</w:t>
                  </w:r>
                  <w:r w:rsidR="00CC53D0">
                    <w:rPr>
                      <w:b/>
                    </w:rPr>
                    <w:t>три</w:t>
                  </w:r>
                  <w:r w:rsidR="00CC53D0">
                    <w:rPr>
                      <w:b/>
                      <w:lang w:val="sr-Cyrl-CS"/>
                    </w:rPr>
                    <w:t>) партије</w:t>
                  </w:r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E82B71" w:rsidRDefault="00E82B71" w:rsidP="00E82B71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380</w:t>
                  </w:r>
                  <w:r>
                    <w:rPr>
                      <w:b/>
                      <w:lang w:val="hr-HR"/>
                    </w:rPr>
                    <w:t>00000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лабораторијска, оптичка и прецизна опрема (осим наочара)</w:t>
                  </w:r>
                  <w:r>
                    <w:rPr>
                      <w:b/>
                      <w:lang w:val="hr-HR"/>
                    </w:rPr>
                    <w:t>;</w:t>
                  </w:r>
                </w:p>
                <w:p w:rsidR="00E82B71" w:rsidRDefault="00E82B71" w:rsidP="00E82B71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360"/>
        <w:rPr>
          <w:lang w:val="sr-Cyrl-CS"/>
        </w:rPr>
      </w:pPr>
    </w:p>
    <w:p w:rsidR="00E82B71" w:rsidRDefault="00E82B71" w:rsidP="00E82B71">
      <w:pPr>
        <w:ind w:left="360"/>
        <w:rPr>
          <w:lang w:val="sr-Cyrl-CS"/>
        </w:rPr>
      </w:pPr>
    </w:p>
    <w:p w:rsidR="00E82B71" w:rsidRDefault="00C83DBB" w:rsidP="00E82B71">
      <w:pPr>
        <w:rPr>
          <w:lang w:val="hr-HR"/>
        </w:rPr>
      </w:pPr>
      <w:r>
        <w:pict>
          <v:shape id="_x0000_s1032" type="#_x0000_t202" style="position:absolute;margin-left:117pt;margin-top:135.65pt;width:99pt;height:27pt;z-index:251655168">
            <v:textbox style="mso-next-textbox:#_x0000_s1032">
              <w:txbxContent>
                <w:p w:rsidR="00E82B71" w:rsidRDefault="00E82B71" w:rsidP="00E82B71">
                  <w:pPr>
                    <w:rPr>
                      <w:b/>
                    </w:rPr>
                  </w:pPr>
                  <w:r>
                    <w:rPr>
                      <w:b/>
                    </w:rPr>
                    <w:t>5 (пет)</w:t>
                  </w: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</w:rPr>
                  </w:pPr>
                </w:p>
                <w:p w:rsidR="00E82B71" w:rsidRDefault="00E82B71" w:rsidP="00E82B71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7</w:t>
                  </w:r>
                  <w:r>
                    <w:rPr>
                      <w:b/>
                      <w:lang w:val="sr-Cyrl-CS"/>
                    </w:rPr>
                    <w:t xml:space="preserve"> (</w:t>
                  </w:r>
                  <w:r>
                    <w:rPr>
                      <w:b/>
                    </w:rPr>
                    <w:t>седам</w:t>
                  </w:r>
                  <w:r>
                    <w:rPr>
                      <w:b/>
                      <w:lang w:val="sr-Cyrl-CS"/>
                    </w:rPr>
                    <w:t>)</w:t>
                  </w:r>
                </w:p>
              </w:txbxContent>
            </v:textbox>
          </v:shape>
        </w:pict>
      </w: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ind w:left="360"/>
        <w:rPr>
          <w:lang w:val="sr-Cyrl-CS"/>
        </w:rPr>
      </w:pPr>
    </w:p>
    <w:p w:rsidR="00E82B71" w:rsidRDefault="00C83DBB" w:rsidP="00E82B71">
      <w:pPr>
        <w:ind w:left="360"/>
        <w:rPr>
          <w:lang w:val="sr-Cyrl-CS"/>
        </w:rPr>
      </w:pPr>
      <w:r w:rsidRPr="00C83DBB">
        <w:rPr>
          <w:noProof/>
          <w:lang w:val="sr-Cyrl-CS" w:eastAsia="zh-TW"/>
        </w:rPr>
        <w:pict>
          <v:shape id="_x0000_s1043" type="#_x0000_t202" style="position:absolute;left:0;text-align:left;margin-left:111.5pt;margin-top:9.35pt;width:54.5pt;height:21.75pt;z-index:251666432;mso-height-percent:200;mso-height-percent:200;mso-width-relative:margin;mso-height-relative:margin">
            <v:textbox style="mso-fit-shape-to-text:t">
              <w:txbxContent>
                <w:p w:rsidR="00E82B71" w:rsidRPr="00E82B71" w:rsidRDefault="00E82B71">
                  <w:r>
                    <w:t>3 (три)</w:t>
                  </w:r>
                </w:p>
              </w:txbxContent>
            </v:textbox>
          </v:shape>
        </w:pic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E82B71" w:rsidRDefault="00C83DBB" w:rsidP="00E82B71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5.25pt;width:279pt;height:109.5pt;z-index:251656192">
            <v:textbox style="mso-next-textbox:#_x0000_s1033">
              <w:txbxContent>
                <w:p w:rsidR="00E82B71" w:rsidRPr="00186D60" w:rsidRDefault="00E82B71" w:rsidP="00E82B71">
                  <w:pPr>
                    <w:rPr>
                      <w:lang w:val="sr-Cyrl-CS"/>
                    </w:rPr>
                  </w:pPr>
                  <w:r w:rsidRPr="00186D60">
                    <w:rPr>
                      <w:lang w:val="sr-Cyrl-CS"/>
                    </w:rPr>
                    <w:t>Најнижа понуђена цена</w:t>
                  </w:r>
                </w:p>
                <w:p w:rsidR="00E82B71" w:rsidRPr="00186D60" w:rsidRDefault="00E82B71" w:rsidP="00E82B71">
                  <w:pPr>
                    <w:rPr>
                      <w:lang w:val="sr-Cyrl-CS"/>
                    </w:rPr>
                  </w:pPr>
                  <w:r w:rsidRPr="00186D60"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повољнијим условима (дужим роком) плаћања; у случају да два или више Понуђача понуде исту најнижу цену и исте услове плаћања, предност има понуда са краћим роком испоруке.</w:t>
                  </w:r>
                </w:p>
                <w:p w:rsidR="00E82B71" w:rsidRDefault="00E82B71" w:rsidP="00E82B71">
                  <w:pPr>
                    <w:rPr>
                      <w:color w:val="FF0000"/>
                      <w:lang w:val="sr-Cyrl-CS"/>
                    </w:rPr>
                  </w:pPr>
                  <w:r>
                    <w:rPr>
                      <w:color w:val="FF0000"/>
                      <w:lang w:val="sr-Cyrl-CS"/>
                    </w:rPr>
                    <w:t xml:space="preserve"> </w:t>
                  </w:r>
                </w:p>
              </w:txbxContent>
            </v:textbox>
          </v:shape>
        </w:pic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    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           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</w:t>
      </w: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E82B71" w:rsidRDefault="00C83DBB" w:rsidP="00E82B71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9.05pt;width:6in;height:112.15pt;z-index:251657216">
            <v:textbox style="mso-next-textbox:#_x0000_s1034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сајту факултета – </w:t>
                  </w:r>
                  <w:hyperlink r:id="rId7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r>
                    <w:t xml:space="preserve">Универзитет у Београду – </w:t>
                  </w:r>
                  <w:r>
                    <w:rPr>
                      <w:b/>
                    </w:rPr>
                    <w:t xml:space="preserve">Биолошки факултет, </w:t>
                  </w:r>
                  <w:r>
                    <w:t xml:space="preserve">Београд, Студентски трг бр. 3, десно крило зграде,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>II спрат, соба 64</w:t>
                  </w:r>
                  <w:r>
                    <w:rPr>
                      <w:lang w:val="sr-Cyrl-CS"/>
                    </w:rPr>
                    <w:t>, сваког радног дана од 10,00 до 14,00 часова.</w:t>
                  </w:r>
                  <w:r>
                    <w:t xml:space="preserve"> К</w:t>
                  </w:r>
                  <w:r>
                    <w:rPr>
                      <w:lang w:val="sr-Cyrl-CS"/>
                    </w:rPr>
                    <w:t>о</w:t>
                  </w:r>
                  <w:r>
                    <w:t>нкурсна докуменатција</w:t>
                  </w:r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E82B71" w:rsidRDefault="00C83DBB" w:rsidP="00E82B71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41.25pt;margin-top:11.15pt;width:6in;height:154.5pt;z-index:251658240">
            <v:textbox>
              <w:txbxContent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услове из члана  75.</w:t>
                  </w:r>
                  <w:r>
                    <w:rPr>
                      <w:lang w:val="hr-HR"/>
                    </w:rPr>
                    <w:t xml:space="preserve"> и</w:t>
                  </w:r>
                  <w:r>
                    <w:rPr>
                      <w:lang w:val="sr-Cyrl-CS"/>
                    </w:rPr>
                    <w:t xml:space="preserve"> 76. Закона о јавним набавкама.  Испуњеност обавезних услова из члана 75. став 1. тач. 1. до 4.  Закона о јавним набавкама </w:t>
                  </w:r>
                  <w:r w:rsidRPr="00E82B71">
                    <w:rPr>
                      <w:lang w:val="sr-Cyrl-CS"/>
                    </w:rPr>
                    <w:t>П</w:t>
                  </w:r>
                  <w:r>
                    <w:rPr>
                      <w:lang w:val="sr-Cyrl-CS"/>
                    </w:rPr>
                    <w:t>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Испуњеност додатних услова се потврђује у складу са упутствима из Конкурсне доокументације.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82B71">
        <w:rPr>
          <w:lang w:val="sr-Cyrl-CS"/>
        </w:rPr>
        <w:t xml:space="preserve"> </w:t>
      </w:r>
      <w:r w:rsidR="00E82B71">
        <w:rPr>
          <w:lang w:val="sr-Cyrl-CS"/>
        </w:rPr>
        <w:tab/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hr-HR"/>
        </w:rPr>
      </w:pPr>
    </w:p>
    <w:p w:rsidR="00E82B71" w:rsidRDefault="00E82B71" w:rsidP="00E82B71">
      <w:pPr>
        <w:ind w:left="720"/>
        <w:rPr>
          <w:lang w:val="hr-HR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E82B71" w:rsidRDefault="00C83DBB" w:rsidP="00E82B71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6pt;margin-top:6.65pt;width:6in;height:202.8pt;z-index:251659264">
            <v:textbox>
              <w:txbxContent>
                <w:p w:rsidR="00E82B71" w:rsidRDefault="00E82B71" w:rsidP="00E82B71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Pr="00186D60">
                    <w:rPr>
                      <w:b/>
                      <w:lang w:val="sr-Cyrl-CS"/>
                    </w:rPr>
                    <w:t>03</w:t>
                  </w:r>
                  <w:r w:rsidR="00186D60">
                    <w:rPr>
                      <w:b/>
                    </w:rPr>
                    <w:t>.12</w:t>
                  </w:r>
                  <w:r w:rsidRPr="00186D60">
                    <w:rPr>
                      <w:b/>
                    </w:rPr>
                    <w:t>.201</w:t>
                  </w:r>
                  <w:r w:rsidRPr="00186D60">
                    <w:rPr>
                      <w:b/>
                      <w:lang w:val="sr-Cyrl-CS"/>
                    </w:rPr>
                    <w:t>5</w:t>
                  </w:r>
                  <w:r w:rsidRPr="00186D60">
                    <w:rPr>
                      <w:b/>
                    </w:rPr>
                    <w:t xml:space="preserve">. </w:t>
                  </w:r>
                  <w:r w:rsidRPr="00186D60">
                    <w:rPr>
                      <w:b/>
                      <w:lang w:val="sr-Cyrl-CS"/>
                    </w:rPr>
                    <w:t>до 11,00 часова</w:t>
                  </w:r>
                  <w:r>
                    <w:rPr>
                      <w:b/>
                      <w:lang w:val="sr-Cyrl-CS"/>
                    </w:rPr>
                    <w:t>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E82B71" w:rsidRPr="00186D60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 w:rsidR="00186D60">
                    <w:rPr>
                      <w:b/>
                      <w:lang w:val="sr-Cyrl-CS"/>
                    </w:rPr>
                    <w:t>до 03.12</w:t>
                  </w:r>
                  <w:r w:rsidRPr="00186D60">
                    <w:rPr>
                      <w:b/>
                      <w:lang w:val="sr-Cyrl-CS"/>
                    </w:rPr>
                    <w:t>.2015. до 11,00 часова.</w:t>
                  </w:r>
                </w:p>
                <w:p w:rsidR="00E82B71" w:rsidRDefault="00E82B71" w:rsidP="00E82B71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бр. 3, десно крило зграде, </w:t>
                  </w:r>
                  <w:r>
                    <w:t>II</w:t>
                  </w:r>
                  <w:r>
                    <w:rPr>
                      <w:lang w:val="sr-Cyrl-CS"/>
                    </w:rPr>
                    <w:t xml:space="preserve"> спрат, Институт за физиологију и биохемију, соба 64, са назнаком </w:t>
                  </w:r>
                  <w:r>
                    <w:rPr>
                      <w:b/>
                      <w:lang w:val="sr-Cyrl-CS"/>
                    </w:rPr>
                    <w:t xml:space="preserve">„не отварати </w:t>
                  </w:r>
                  <w:r w:rsidR="00186D60">
                    <w:rPr>
                      <w:b/>
                      <w:lang w:val="sr-Cyrl-CS"/>
                    </w:rPr>
                    <w:t>– понуда за опрему за науку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943983">
                    <w:rPr>
                      <w:b/>
                      <w:lang w:val="sr-Cyrl-CS"/>
                    </w:rPr>
                    <w:t>Д - 11</w:t>
                  </w:r>
                  <w:r w:rsidRPr="00186D60">
                    <w:rPr>
                      <w:b/>
                      <w:lang w:val="sr-Cyrl-CS"/>
                    </w:rPr>
                    <w:t xml:space="preserve"> / 2015</w:t>
                  </w:r>
                  <w:r>
                    <w:rPr>
                      <w:b/>
                      <w:lang w:val="sr-Cyrl-CS"/>
                    </w:rPr>
                    <w:t xml:space="preserve"> - добра – партија (уписати број партије за коју се понуда доставља)“.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82B71" w:rsidRDefault="00C83DBB" w:rsidP="00E82B71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75.45pt;z-index:251660288">
            <v:textbox style="mso-next-textbox:#_x0000_s1037">
              <w:txbxContent>
                <w:p w:rsidR="00E82B71" w:rsidRDefault="00E82B71" w:rsidP="00E82B7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обавити  </w:t>
                  </w:r>
                  <w:r w:rsidR="00186D60">
                    <w:rPr>
                      <w:b/>
                      <w:lang w:val="sr-Cyrl-CS"/>
                    </w:rPr>
                    <w:t>03.12</w:t>
                  </w:r>
                  <w:r w:rsidRPr="00186D60">
                    <w:rPr>
                      <w:b/>
                      <w:lang w:val="sr-Cyrl-CS"/>
                    </w:rPr>
                    <w:t>.2015.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r>
                    <w:t>десно крило зграде, II спрат,</w:t>
                  </w:r>
                  <w:r>
                    <w:rPr>
                      <w:lang w:val="sr-Cyrl-CS"/>
                    </w:rPr>
                    <w:t xml:space="preserve"> Институт за физиологију и биохемију,</w:t>
                  </w:r>
                  <w:r>
                    <w:t xml:space="preserve"> соба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Понуђача. </w:t>
                  </w:r>
                </w:p>
              </w:txbxContent>
            </v:textbox>
          </v:shape>
        </w:pict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E82B71" w:rsidRDefault="00C83DBB" w:rsidP="00E82B71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93.8pt;z-index:251661312">
            <v:textbox style="mso-next-textbox:#_x0000_s1038">
              <w:txbxContent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Представници заинтересованих Понуђача могу активно да учествују у поступку уз овлашћење - овлашћење за присуствовање отварању понуда мора бити оригинал, попуњено у складу са условима из Конкурсне документације, оверено печатом и потписано од стране одговорног лица Понуђача. У случају да не доставе наведено овлашћење, могу присуствовати у својству опште јавности.</w:t>
                  </w:r>
                </w:p>
                <w:p w:rsidR="00E82B71" w:rsidRDefault="00E82B71" w:rsidP="00E82B71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C83DBB" w:rsidP="00E82B71">
      <w:pPr>
        <w:ind w:left="720" w:hanging="360"/>
        <w:rPr>
          <w:lang w:val="sr-Cyrl-CS"/>
        </w:rPr>
      </w:pPr>
      <w:r>
        <w:pict>
          <v:shape id="_x0000_s1039" type="#_x0000_t202" style="position:absolute;left:0;text-align:left;margin-left:36pt;margin-top:3pt;width:441pt;height:198pt;z-index:251662336">
            <v:textbox>
              <w:txbxContent>
                <w:p w:rsidR="00E82B71" w:rsidRDefault="00E82B71" w:rsidP="00E82B71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hyperlink r:id="rId8" w:history="1">
                    <w:r>
                      <w:rPr>
                        <w:rStyle w:val="Hyperlink"/>
                        <w:lang w:val="sr-Cyrl-CS"/>
                      </w:rPr>
                      <w:t>www.poreskauprava.gov.rs</w:t>
                    </w:r>
                  </w:hyperlink>
                  <w:r>
                    <w:rPr>
                      <w:lang w:val="sr-Cyrl-CS"/>
                    </w:rPr>
                    <w:t>;</w:t>
                  </w:r>
                </w:p>
                <w:p w:rsidR="00E82B71" w:rsidRDefault="00186D60" w:rsidP="00E82B71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Заштити</w:t>
                  </w:r>
                  <w:r w:rsidR="00E82B71">
                    <w:rPr>
                      <w:lang w:val="sr-Cyrl-CS"/>
                    </w:rPr>
                    <w:t xml:space="preserve"> животне средине – назив државног органа: </w:t>
                  </w:r>
                  <w:r w:rsidR="00E82B71">
                    <w:t>A</w:t>
                  </w:r>
                  <w:r w:rsidR="00E82B71"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hyperlink r:id="rId9" w:history="1">
                    <w:r w:rsidR="00E82B71">
                      <w:rPr>
                        <w:rStyle w:val="Hyperlink"/>
                        <w:lang w:val="sr-Cyrl-CS"/>
                      </w:rPr>
                      <w:t>www.merz.gov.rs</w:t>
                    </w:r>
                  </w:hyperlink>
                  <w:r w:rsidR="00E82B71"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hyperlink r:id="rId10" w:history="1">
                    <w:r w:rsidR="00E82B71">
                      <w:rPr>
                        <w:rStyle w:val="Hyperlink"/>
                        <w:lang w:val="sr-Cyrl-CS"/>
                      </w:rPr>
                      <w:t>www.sepa</w:t>
                    </w:r>
                    <w:r w:rsidR="00E82B71">
                      <w:rPr>
                        <w:rStyle w:val="Hyperlink"/>
                        <w:lang w:val="hr-HR"/>
                      </w:rPr>
                      <w:t>.gov.rs</w:t>
                    </w:r>
                  </w:hyperlink>
                  <w:r w:rsidR="00E82B71">
                    <w:rPr>
                      <w:lang w:val="hr-HR"/>
                    </w:rPr>
                    <w:t>;</w:t>
                  </w:r>
                </w:p>
                <w:p w:rsidR="00E82B71" w:rsidRDefault="00186D60" w:rsidP="00E82B71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Заштити</w:t>
                  </w:r>
                  <w:r w:rsidR="00E82B71">
                    <w:rPr>
                      <w:lang w:val="sr-Cyrl-CS"/>
                    </w:rPr>
                    <w:t xml:space="preserve">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hyperlink r:id="rId11" w:history="1">
                    <w:r w:rsidR="00E82B71">
                      <w:rPr>
                        <w:rStyle w:val="Hyperlink"/>
                        <w:lang w:val="hr-HR"/>
                      </w:rPr>
                      <w:t>www.minrzs.gov.rs</w:t>
                    </w:r>
                  </w:hyperlink>
                  <w:r w:rsidR="00E82B71">
                    <w:rPr>
                      <w:lang w:val="hr-HR"/>
                    </w:rPr>
                    <w:t>.</w:t>
                  </w:r>
                </w:p>
                <w:p w:rsidR="00E82B71" w:rsidRDefault="00E82B71" w:rsidP="00E82B71">
                  <w:pPr>
                    <w:ind w:left="360"/>
                    <w:rPr>
                      <w:lang w:val="sr-Cyrl-CS"/>
                    </w:rPr>
                  </w:pP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ind w:left="720" w:hanging="360"/>
        <w:rPr>
          <w:lang w:val="sr-Cyrl-CS"/>
        </w:rPr>
      </w:pPr>
    </w:p>
    <w:p w:rsidR="00E82B71" w:rsidRDefault="00E82B71" w:rsidP="00E82B71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E82B71" w:rsidRDefault="00E82B71" w:rsidP="00E82B71">
      <w:pPr>
        <w:ind w:left="720" w:hanging="540"/>
        <w:rPr>
          <w:lang w:val="hr-HR"/>
        </w:rPr>
      </w:pPr>
    </w:p>
    <w:p w:rsidR="00E82B71" w:rsidRDefault="00E82B71" w:rsidP="00E82B71">
      <w:pPr>
        <w:ind w:left="720" w:hanging="540"/>
        <w:rPr>
          <w:lang w:val="hr-HR"/>
        </w:rPr>
      </w:pPr>
    </w:p>
    <w:p w:rsidR="00E82B71" w:rsidRDefault="00E82B71" w:rsidP="00E82B71">
      <w:pPr>
        <w:ind w:left="720" w:hanging="540"/>
        <w:rPr>
          <w:lang w:val="hr-HR"/>
        </w:rPr>
      </w:pPr>
    </w:p>
    <w:p w:rsidR="00E82B71" w:rsidRDefault="00E82B71" w:rsidP="00E82B71">
      <w:pPr>
        <w:rPr>
          <w:lang w:val="hr-HR"/>
        </w:rPr>
      </w:pPr>
    </w:p>
    <w:p w:rsidR="00E82B71" w:rsidRDefault="00E82B71" w:rsidP="00E82B71">
      <w:pPr>
        <w:ind w:left="720" w:hanging="540"/>
        <w:rPr>
          <w:lang w:val="sr-Cyrl-CS"/>
        </w:rPr>
      </w:pPr>
      <w:r>
        <w:rPr>
          <w:lang w:val="sr-Cyrl-CS"/>
        </w:rPr>
        <w:t xml:space="preserve">   14.</w:t>
      </w:r>
      <w:r>
        <w:rPr>
          <w:lang w:val="sr-Cyrl-CS"/>
        </w:rPr>
        <w:tab/>
        <w:t>Рок за доношење одлуке о додели уговора:</w:t>
      </w:r>
    </w:p>
    <w:p w:rsidR="00E82B71" w:rsidRDefault="00C83DBB" w:rsidP="00E82B71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13.8pt;width:6in;height:39pt;z-index:251663360">
            <v:textbox style="mso-next-textbox:#_x0000_s1040">
              <w:txbxContent>
                <w:p w:rsidR="00E82B71" w:rsidRDefault="00E82B71" w:rsidP="00E82B71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82B71">
        <w:rPr>
          <w:lang w:val="sr-Cyrl-CS"/>
        </w:rPr>
        <w:tab/>
      </w:r>
    </w:p>
    <w:p w:rsidR="00E82B71" w:rsidRDefault="00E82B71" w:rsidP="00E82B71">
      <w:pPr>
        <w:ind w:left="720" w:hanging="540"/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  <w:r>
        <w:rPr>
          <w:lang w:val="sr-Cyrl-CS"/>
        </w:rPr>
        <w:t xml:space="preserve">   15.</w:t>
      </w:r>
      <w:r>
        <w:rPr>
          <w:lang w:val="sr-Cyrl-CS"/>
        </w:rPr>
        <w:tab/>
        <w:t>Лице за контакт:</w:t>
      </w:r>
    </w:p>
    <w:p w:rsidR="00E82B71" w:rsidRDefault="00C83DBB" w:rsidP="00E82B71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4.8pt;width:6in;height:37.25pt;z-index:251664384">
            <v:textbox style="mso-next-textbox:#_x0000_s1041">
              <w:txbxContent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Јасмина Ћирић, референт за јавне набавке, факс.: 011-2639-882; електронска адреса: nabavke@bio.</w:t>
                  </w:r>
                  <w:r>
                    <w:rPr>
                      <w:rFonts w:cs="Arial"/>
                      <w:szCs w:val="22"/>
                    </w:rPr>
                    <w:t>bg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rs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E82B71">
        <w:rPr>
          <w:lang w:val="sr-Cyrl-CS"/>
        </w:rPr>
        <w:tab/>
      </w:r>
    </w:p>
    <w:p w:rsidR="00E82B71" w:rsidRDefault="00E82B71" w:rsidP="00E82B71">
      <w:pPr>
        <w:ind w:left="720" w:hanging="540"/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ind w:left="720" w:hanging="540"/>
        <w:rPr>
          <w:lang w:val="sr-Cyrl-CS"/>
        </w:rPr>
      </w:pPr>
      <w:r>
        <w:rPr>
          <w:lang w:val="sr-Cyrl-CS"/>
        </w:rPr>
        <w:t xml:space="preserve">   16.</w:t>
      </w:r>
      <w:r>
        <w:rPr>
          <w:lang w:val="sr-Cyrl-CS"/>
        </w:rPr>
        <w:tab/>
        <w:t>Остале информације:</w:t>
      </w:r>
    </w:p>
    <w:p w:rsidR="00E82B71" w:rsidRDefault="00C83DBB" w:rsidP="00E82B71">
      <w:pPr>
        <w:ind w:left="720" w:hanging="540"/>
        <w:rPr>
          <w:lang w:val="sr-Cyrl-CS"/>
        </w:rPr>
      </w:pPr>
      <w:r>
        <w:pict>
          <v:shape id="_x0000_s1042" type="#_x0000_t202" style="position:absolute;left:0;text-align:left;margin-left:36pt;margin-top:6.05pt;width:6in;height:234.1pt;z-index:251665408">
            <v:textbox>
              <w:txbxContent>
                <w:p w:rsidR="00E82B71" w:rsidRDefault="00E82B71" w:rsidP="00E82B71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E82B71" w:rsidRDefault="00E82B71" w:rsidP="00E82B71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E82B71" w:rsidRDefault="00E82B71" w:rsidP="00E82B71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E82B71" w:rsidRDefault="00E82B71" w:rsidP="00E82B71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E82B71" w:rsidRDefault="00E82B71" w:rsidP="00E82B71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82B71">
        <w:rPr>
          <w:lang w:val="sr-Cyrl-CS"/>
        </w:rPr>
        <w:tab/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Pr="005E47BC" w:rsidRDefault="00E82B71" w:rsidP="00E82B71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5E47BC">
        <w:rPr>
          <w:lang w:val="sr-Cyrl-CS"/>
        </w:rPr>
        <w:t>24</w:t>
      </w:r>
      <w:r w:rsidRPr="005E47BC">
        <w:rPr>
          <w:lang w:val="sr-Cyrl-CS"/>
        </w:rPr>
        <w:t>.11.2015.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ind w:right="-360"/>
        <w:rPr>
          <w:lang w:val="sr-Cyrl-CS"/>
        </w:rPr>
      </w:pPr>
    </w:p>
    <w:p w:rsidR="00E82B71" w:rsidRDefault="00E82B71" w:rsidP="00E82B71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E82B71" w:rsidRDefault="00E82B71" w:rsidP="00E82B71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</w:p>
    <w:p w:rsidR="00E82B71" w:rsidRDefault="00E82B71" w:rsidP="00E82B71">
      <w:pPr>
        <w:rPr>
          <w:lang w:val="sr-Cyrl-CS"/>
        </w:rPr>
      </w:pPr>
      <w:r>
        <w:rPr>
          <w:lang w:val="sr-Cyrl-CS"/>
        </w:rPr>
        <w:t xml:space="preserve"> </w:t>
      </w:r>
    </w:p>
    <w:p w:rsidR="00E82B71" w:rsidRDefault="00E82B71" w:rsidP="00E82B71">
      <w:pPr>
        <w:rPr>
          <w:lang w:val="sr-Cyrl-CS"/>
        </w:rPr>
      </w:pPr>
    </w:p>
    <w:p w:rsidR="005652CA" w:rsidRPr="00E82B71" w:rsidRDefault="00201454">
      <w:pPr>
        <w:rPr>
          <w:lang w:val="sr-Cyrl-CS"/>
        </w:rPr>
      </w:pPr>
      <w:r>
        <w:rPr>
          <w:lang w:val="sr-Cyrl-CS"/>
        </w:rPr>
        <w:t xml:space="preserve"> </w:t>
      </w:r>
    </w:p>
    <w:sectPr w:rsidR="005652CA" w:rsidRPr="00E82B71" w:rsidSect="0056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F49E2"/>
    <w:multiLevelType w:val="hybridMultilevel"/>
    <w:tmpl w:val="015EF4D0"/>
    <w:lvl w:ilvl="0" w:tplc="85163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2B71"/>
    <w:rsid w:val="000A4FDF"/>
    <w:rsid w:val="00186D60"/>
    <w:rsid w:val="001B0CBB"/>
    <w:rsid w:val="00201454"/>
    <w:rsid w:val="002130EA"/>
    <w:rsid w:val="002766ED"/>
    <w:rsid w:val="005652CA"/>
    <w:rsid w:val="005E47BC"/>
    <w:rsid w:val="007A4454"/>
    <w:rsid w:val="00943983"/>
    <w:rsid w:val="00C83DBB"/>
    <w:rsid w:val="00CC53D0"/>
    <w:rsid w:val="00D833B7"/>
    <w:rsid w:val="00E82B71"/>
    <w:rsid w:val="00FE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82B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7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.bg.ac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bg.ac.rs/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ep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2015-11-16T12:43:00Z</dcterms:created>
  <dcterms:modified xsi:type="dcterms:W3CDTF">2015-11-24T17:27:00Z</dcterms:modified>
</cp:coreProperties>
</file>