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>
        <w:rPr>
          <w:lang w:val="sr-Cyrl-CS"/>
        </w:rPr>
        <w:t xml:space="preserve">                     </w:t>
      </w:r>
      <w:r w:rsidR="00EE6F13">
        <w:rPr>
          <w:lang w:val="sr-Cyrl-CS"/>
        </w:rPr>
        <w:t xml:space="preserve">     </w:t>
      </w:r>
      <w:r w:rsidR="00C26C96">
        <w:rPr>
          <w:lang w:val="sr-Cyrl-CS"/>
        </w:rPr>
        <w:t xml:space="preserve">           </w:t>
      </w:r>
      <w:r w:rsidR="004615EF"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</w:t>
      </w:r>
    </w:p>
    <w:p w:rsidR="00A859FC" w:rsidRPr="00E67276" w:rsidRDefault="00C26C96" w:rsidP="00A859FC">
      <w:pPr>
        <w:jc w:val="right"/>
        <w:rPr>
          <w:b/>
          <w:bCs/>
        </w:rPr>
      </w:pPr>
      <w:proofErr w:type="gramStart"/>
      <w:r w:rsidRPr="00E67276">
        <w:rPr>
          <w:b/>
          <w:bCs/>
        </w:rPr>
        <w:t>19</w:t>
      </w:r>
      <w:r w:rsidR="00E15543" w:rsidRPr="00E67276">
        <w:rPr>
          <w:b/>
          <w:bCs/>
        </w:rPr>
        <w:t>/</w:t>
      </w:r>
      <w:r w:rsidR="00471CA3">
        <w:rPr>
          <w:b/>
          <w:bCs/>
          <w:lang/>
        </w:rPr>
        <w:t>105</w:t>
      </w:r>
      <w:r w:rsidR="00D87316" w:rsidRPr="00E67276">
        <w:rPr>
          <w:b/>
          <w:bCs/>
        </w:rPr>
        <w:t xml:space="preserve"> – </w:t>
      </w:r>
      <w:r w:rsidR="00471CA3">
        <w:rPr>
          <w:b/>
          <w:bCs/>
          <w:lang/>
        </w:rPr>
        <w:t>17.10.2018</w:t>
      </w:r>
      <w:r w:rsidR="00D87316" w:rsidRPr="00E67276">
        <w:rPr>
          <w:b/>
          <w:bCs/>
        </w:rPr>
        <w:t>.</w:t>
      </w:r>
      <w:proofErr w:type="gramEnd"/>
    </w:p>
    <w:p w:rsidR="00D87316" w:rsidRPr="00E6727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8E5367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Default="00A859FC" w:rsidP="00A859FC">
      <w:pPr>
        <w:jc w:val="center"/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</w:t>
      </w:r>
      <w:r w:rsidR="000163ED">
        <w:rPr>
          <w:lang w:val="sr-Cyrl-CS"/>
        </w:rPr>
        <w:t xml:space="preserve">ОТВОРЕНОМ </w:t>
      </w:r>
      <w:r>
        <w:rPr>
          <w:lang w:val="sr-Cyrl-CS"/>
        </w:rPr>
        <w:t xml:space="preserve">ПОСТУПКУ </w:t>
      </w:r>
    </w:p>
    <w:p w:rsidR="00FB41A3" w:rsidRDefault="00C26C96" w:rsidP="00FB41A3">
      <w:pPr>
        <w:pStyle w:val="BodyTextIndent3"/>
        <w:tabs>
          <w:tab w:val="left" w:pos="1418"/>
        </w:tabs>
        <w:spacing w:after="0"/>
        <w:ind w:right="-51"/>
        <w:jc w:val="center"/>
        <w:rPr>
          <w:sz w:val="22"/>
          <w:szCs w:val="22"/>
        </w:rPr>
      </w:pPr>
      <w:r w:rsidRPr="000163ED">
        <w:rPr>
          <w:sz w:val="22"/>
          <w:szCs w:val="22"/>
        </w:rPr>
        <w:t>добара</w:t>
      </w:r>
      <w:r w:rsidRPr="00C26C96">
        <w:rPr>
          <w:sz w:val="22"/>
          <w:szCs w:val="22"/>
        </w:rPr>
        <w:t>:</w:t>
      </w:r>
      <w:r w:rsidRPr="00C26C96">
        <w:rPr>
          <w:color w:val="FF0000"/>
          <w:sz w:val="22"/>
          <w:szCs w:val="22"/>
        </w:rPr>
        <w:t xml:space="preserve"> </w:t>
      </w:r>
      <w:r w:rsidRPr="0018101C">
        <w:rPr>
          <w:sz w:val="22"/>
          <w:szCs w:val="22"/>
        </w:rPr>
        <w:t xml:space="preserve">набавка </w:t>
      </w:r>
      <w:r w:rsidR="0018101C" w:rsidRPr="0018101C">
        <w:rPr>
          <w:sz w:val="22"/>
          <w:szCs w:val="22"/>
        </w:rPr>
        <w:t>лабораторијског материјала за науку за потребе</w:t>
      </w:r>
    </w:p>
    <w:p w:rsidR="000163ED" w:rsidRDefault="0018101C" w:rsidP="00FB41A3">
      <w:pPr>
        <w:pStyle w:val="BodyTextIndent3"/>
        <w:tabs>
          <w:tab w:val="left" w:pos="1418"/>
        </w:tabs>
        <w:spacing w:after="0"/>
        <w:ind w:right="-51"/>
        <w:jc w:val="center"/>
        <w:rPr>
          <w:sz w:val="22"/>
          <w:szCs w:val="22"/>
        </w:rPr>
      </w:pPr>
      <w:r w:rsidRPr="0018101C">
        <w:rPr>
          <w:sz w:val="22"/>
          <w:szCs w:val="22"/>
        </w:rPr>
        <w:t xml:space="preserve"> Биолошког факултета</w:t>
      </w:r>
      <w:r w:rsidRPr="00CF12F7">
        <w:rPr>
          <w:sz w:val="22"/>
          <w:szCs w:val="22"/>
        </w:rPr>
        <w:t xml:space="preserve"> у Београду</w:t>
      </w:r>
    </w:p>
    <w:p w:rsidR="00C26C96" w:rsidRDefault="00C26C96" w:rsidP="00A859FC">
      <w:pPr>
        <w:jc w:val="center"/>
        <w:rPr>
          <w:sz w:val="22"/>
          <w:szCs w:val="22"/>
          <w:lang w:val="sr-Cyrl-CS"/>
        </w:rPr>
      </w:pPr>
    </w:p>
    <w:p w:rsidR="00C26C96" w:rsidRDefault="008E5367" w:rsidP="00A859FC">
      <w:pPr>
        <w:jc w:val="center"/>
        <w:rPr>
          <w:sz w:val="22"/>
          <w:szCs w:val="22"/>
          <w:lang w:val="sr-Cyrl-CS"/>
        </w:rPr>
      </w:pPr>
      <w:r w:rsidRPr="008E53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5pt;margin-top:3.4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8E5367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0163ED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Отворени поступак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8E5367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C26C96" w:rsidRDefault="00C26C96" w:rsidP="00A859FC">
                  <w:proofErr w:type="spellStart"/>
                  <w:r>
                    <w:t>добра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8E5367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471CA3" w:rsidRDefault="0018101C" w:rsidP="00DF55B6">
                  <w:pPr>
                    <w:rPr>
                      <w:lang/>
                    </w:rPr>
                  </w:pPr>
                  <w:r>
                    <w:rPr>
                      <w:sz w:val="22"/>
                      <w:szCs w:val="22"/>
                    </w:rPr>
                    <w:t xml:space="preserve">Д - </w:t>
                  </w:r>
                  <w:r w:rsidR="00471CA3">
                    <w:rPr>
                      <w:sz w:val="22"/>
                      <w:szCs w:val="22"/>
                      <w:lang/>
                    </w:rPr>
                    <w:t>10</w:t>
                  </w:r>
                  <w:r w:rsidR="00471CA3">
                    <w:rPr>
                      <w:sz w:val="22"/>
                      <w:szCs w:val="22"/>
                    </w:rPr>
                    <w:t>/ 201</w:t>
                  </w:r>
                  <w:r w:rsidR="00471CA3">
                    <w:rPr>
                      <w:sz w:val="22"/>
                      <w:szCs w:val="22"/>
                      <w:lang/>
                    </w:rPr>
                    <w:t>8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FB41A3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EE6F13" w:rsidRPr="00E67276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3" w:rsidRPr="00E67276" w:rsidRDefault="00EE6F13" w:rsidP="00A274CC">
            <w:r w:rsidRPr="00E67276"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F13" w:rsidRPr="0018101C" w:rsidRDefault="0018101C" w:rsidP="0018101C">
            <w:pPr>
              <w:pStyle w:val="BodyTextIndent3"/>
              <w:tabs>
                <w:tab w:val="left" w:pos="1418"/>
              </w:tabs>
              <w:ind w:left="0" w:right="-51"/>
              <w:jc w:val="both"/>
              <w:rPr>
                <w:sz w:val="22"/>
                <w:szCs w:val="22"/>
              </w:rPr>
            </w:pPr>
            <w:r w:rsidRPr="0018101C">
              <w:rPr>
                <w:sz w:val="22"/>
                <w:szCs w:val="22"/>
              </w:rPr>
              <w:t>лабораторијског материјала за науку за потребе Биолошког факултета</w:t>
            </w:r>
            <w:r w:rsidRPr="00CF12F7">
              <w:rPr>
                <w:sz w:val="22"/>
                <w:szCs w:val="22"/>
              </w:rPr>
              <w:t xml:space="preserve"> у Београду</w:t>
            </w:r>
          </w:p>
        </w:tc>
      </w:tr>
      <w:tr w:rsidR="00EE6F13" w:rsidRPr="00FB41A3" w:rsidTr="00A274CC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13" w:rsidRPr="00E67276" w:rsidRDefault="00EE6F13" w:rsidP="00A274CC">
            <w:pPr>
              <w:rPr>
                <w:lang w:val="sr-Cyrl-CS"/>
              </w:rPr>
            </w:pPr>
            <w:r w:rsidRPr="00E67276"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>24300000</w:t>
            </w:r>
            <w:r w:rsidRPr="00FB41A3">
              <w:rPr>
                <w:lang w:val="sr-Cyrl-CS"/>
              </w:rPr>
              <w:t xml:space="preserve"> -</w:t>
            </w:r>
            <w:r w:rsidRPr="00FB41A3">
              <w:rPr>
                <w:lang w:val="hr-HR"/>
              </w:rPr>
              <w:t xml:space="preserve"> </w:t>
            </w:r>
            <w:r w:rsidRPr="00FB41A3">
              <w:rPr>
                <w:i/>
                <w:lang w:val="hr-HR"/>
              </w:rPr>
              <w:t>Основне неорганске и органске хемикалије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24960000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  <w:lang w:val="hr-HR"/>
              </w:rPr>
              <w:t>Разни хемијски производи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33141000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</w:rPr>
              <w:t>М</w:t>
            </w:r>
            <w:r w:rsidRPr="00FB41A3">
              <w:rPr>
                <w:i/>
                <w:lang w:val="hr-HR"/>
              </w:rPr>
              <w:t>едицински нехемијски потрошни материјали и хематолошки потрошни материјали, за једнократну употребу</w:t>
            </w:r>
            <w:r w:rsidRPr="00FB41A3">
              <w:rPr>
                <w:lang w:val="hr-HR"/>
              </w:rPr>
              <w:t>;</w:t>
            </w:r>
          </w:p>
          <w:p w:rsidR="00FB41A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  <w:rPr>
                <w:lang w:val="hr-HR"/>
              </w:rPr>
            </w:pPr>
            <w:r w:rsidRPr="00FB41A3">
              <w:rPr>
                <w:b/>
                <w:lang w:val="hr-HR"/>
              </w:rPr>
              <w:t xml:space="preserve">33696000 </w:t>
            </w:r>
            <w:r w:rsidRPr="00FB41A3">
              <w:rPr>
                <w:lang w:val="hr-HR"/>
              </w:rPr>
              <w:t xml:space="preserve">– </w:t>
            </w:r>
            <w:r w:rsidRPr="00FB41A3">
              <w:rPr>
                <w:i/>
              </w:rPr>
              <w:t>Р</w:t>
            </w:r>
            <w:r w:rsidRPr="00FB41A3">
              <w:rPr>
                <w:i/>
                <w:lang w:val="hr-HR"/>
              </w:rPr>
              <w:t>еагенси и контрасти</w:t>
            </w:r>
            <w:r w:rsidRPr="00FB41A3">
              <w:rPr>
                <w:lang w:val="hr-HR"/>
              </w:rPr>
              <w:t>;</w:t>
            </w:r>
          </w:p>
          <w:p w:rsidR="00EE6F13" w:rsidRPr="00FB41A3" w:rsidRDefault="00FB41A3" w:rsidP="00FB41A3">
            <w:pPr>
              <w:widowControl w:val="0"/>
              <w:tabs>
                <w:tab w:val="left" w:pos="1440"/>
              </w:tabs>
              <w:spacing w:line="240" w:lineRule="atLeast"/>
              <w:jc w:val="both"/>
            </w:pPr>
            <w:r w:rsidRPr="00FB41A3">
              <w:rPr>
                <w:b/>
                <w:lang w:val="hr-HR"/>
              </w:rPr>
              <w:t>33790000</w:t>
            </w:r>
            <w:r w:rsidRPr="00FB41A3">
              <w:rPr>
                <w:lang w:val="hr-HR"/>
              </w:rPr>
              <w:t xml:space="preserve"> – </w:t>
            </w:r>
            <w:r w:rsidRPr="00FB41A3">
              <w:rPr>
                <w:i/>
              </w:rPr>
              <w:t>Л</w:t>
            </w:r>
            <w:r w:rsidRPr="00FB41A3">
              <w:rPr>
                <w:i/>
                <w:lang w:val="hr-HR"/>
              </w:rPr>
              <w:t>абораторијски, хигијенски или фармацеутски предмети од стакла</w:t>
            </w:r>
            <w:r w:rsidRPr="00FB41A3">
              <w:rPr>
                <w:lang w:val="hr-HR"/>
              </w:rPr>
              <w:t>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8E5367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71CA3" w:rsidRDefault="00471CA3" w:rsidP="004615EF">
                  <w:pPr>
                    <w:jc w:val="center"/>
                    <w:rPr>
                      <w:b/>
                      <w:lang/>
                    </w:rPr>
                  </w:pPr>
                  <w:r>
                    <w:rPr>
                      <w:b/>
                    </w:rPr>
                    <w:t>1</w:t>
                  </w:r>
                  <w:r>
                    <w:rPr>
                      <w:b/>
                      <w:lang/>
                    </w:rPr>
                    <w:t>2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8E5367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22.65pt;z-index:251656704">
            <v:textbox style="mso-next-textbox:#_x0000_s1033">
              <w:txbxContent>
                <w:p w:rsidR="00A859FC" w:rsidRPr="0018101C" w:rsidRDefault="0018101C" w:rsidP="00A859FC">
                  <w:r>
                    <w:rPr>
                      <w:b/>
                      <w:bCs/>
                      <w:sz w:val="22"/>
                      <w:szCs w:val="22"/>
                    </w:rPr>
                    <w:t>Најнижа понуђена цена</w:t>
                  </w:r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220107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EE6F13" w:rsidP="00A859FC">
      <w:pPr>
        <w:rPr>
          <w:lang w:val="sr-Cyrl-CS"/>
        </w:rPr>
      </w:pPr>
      <w:r>
        <w:rPr>
          <w:lang w:val="sr-Cyrl-CS"/>
        </w:rPr>
        <w:t xml:space="preserve">   </w:t>
      </w:r>
      <w:r w:rsidR="00DF55B6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C26C96">
        <w:rPr>
          <w:lang w:val="sr-Cyrl-CS"/>
        </w:rPr>
        <w:t xml:space="preserve">     </w:t>
      </w:r>
      <w:r w:rsidR="00A859FC">
        <w:rPr>
          <w:lang w:val="sr-Cyrl-CS"/>
        </w:rPr>
        <w:t xml:space="preserve">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8E5367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8E5367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EE6F13" w:rsidRPr="00EE6F13" w:rsidRDefault="00A859FC" w:rsidP="00EE6F13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8E5367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Pr="00E67276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</w:t>
                  </w:r>
                  <w:r w:rsidRPr="00E67276">
                    <w:rPr>
                      <w:lang w:val="sr-Cyrl-CS"/>
                    </w:rPr>
                    <w:t xml:space="preserve">понуда је </w:t>
                  </w:r>
                  <w:r w:rsidR="00471CA3">
                    <w:rPr>
                      <w:b/>
                      <w:lang/>
                    </w:rPr>
                    <w:t>15</w:t>
                  </w:r>
                  <w:r w:rsidR="00FB41A3">
                    <w:rPr>
                      <w:b/>
                    </w:rPr>
                    <w:t>.11</w:t>
                  </w:r>
                  <w:r w:rsidR="00471CA3">
                    <w:rPr>
                      <w:b/>
                    </w:rPr>
                    <w:t>.201</w:t>
                  </w:r>
                  <w:r w:rsidR="00471CA3">
                    <w:rPr>
                      <w:b/>
                      <w:lang/>
                    </w:rPr>
                    <w:t>8</w:t>
                  </w:r>
                  <w:r w:rsidRPr="00E67276">
                    <w:rPr>
                      <w:b/>
                    </w:rPr>
                    <w:t>.</w:t>
                  </w:r>
                  <w:r w:rsidR="004615EF" w:rsidRPr="00E67276">
                    <w:rPr>
                      <w:b/>
                    </w:rPr>
                    <w:t xml:space="preserve"> </w:t>
                  </w:r>
                  <w:proofErr w:type="spellStart"/>
                  <w:proofErr w:type="gramStart"/>
                  <w:r w:rsidR="004615EF" w:rsidRPr="00E67276">
                    <w:rPr>
                      <w:b/>
                    </w:rPr>
                    <w:t>до</w:t>
                  </w:r>
                  <w:proofErr w:type="spellEnd"/>
                  <w:proofErr w:type="gramEnd"/>
                  <w:r w:rsidR="004615EF" w:rsidRPr="00E67276">
                    <w:rPr>
                      <w:b/>
                    </w:rPr>
                    <w:t xml:space="preserve"> </w:t>
                  </w:r>
                  <w:r w:rsidR="00FB41A3">
                    <w:rPr>
                      <w:b/>
                    </w:rPr>
                    <w:t>11</w:t>
                  </w:r>
                  <w:r w:rsidR="00C26C96" w:rsidRPr="00E67276">
                    <w:rPr>
                      <w:b/>
                    </w:rPr>
                    <w:t>:0</w:t>
                  </w:r>
                  <w:r w:rsidR="00EE6F13" w:rsidRPr="00E67276">
                    <w:rPr>
                      <w:b/>
                    </w:rPr>
                    <w:t>0</w:t>
                  </w:r>
                  <w:r w:rsidRPr="00E67276">
                    <w:rPr>
                      <w:b/>
                    </w:rPr>
                    <w:t xml:space="preserve"> </w:t>
                  </w:r>
                  <w:proofErr w:type="spellStart"/>
                  <w:r w:rsidRPr="00E67276">
                    <w:rPr>
                      <w:b/>
                    </w:rPr>
                    <w:t>часова</w:t>
                  </w:r>
                  <w:proofErr w:type="spellEnd"/>
                  <w:r w:rsidRPr="00E67276"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E67276" w:rsidRDefault="00740DCE" w:rsidP="00740DCE">
                  <w:pPr>
                    <w:jc w:val="both"/>
                    <w:rPr>
                      <w:lang w:val="sr-Cyrl-CS"/>
                    </w:rPr>
                  </w:pPr>
                  <w:r w:rsidRPr="00E67276">
                    <w:rPr>
                      <w:lang w:val="sr-Cyrl-CS"/>
                    </w:rPr>
                    <w:t xml:space="preserve">Факултета најкасније до </w:t>
                  </w:r>
                  <w:r w:rsidR="00471CA3">
                    <w:rPr>
                      <w:b/>
                      <w:lang w:val="sr-Cyrl-CS"/>
                    </w:rPr>
                    <w:t>15</w:t>
                  </w:r>
                  <w:r w:rsidR="00FB41A3">
                    <w:rPr>
                      <w:b/>
                      <w:lang w:val="sr-Cyrl-CS"/>
                    </w:rPr>
                    <w:t>.11</w:t>
                  </w:r>
                  <w:r w:rsidR="00471CA3">
                    <w:rPr>
                      <w:b/>
                      <w:lang w:val="sr-Cyrl-CS"/>
                    </w:rPr>
                    <w:t>.2018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</w:t>
                  </w:r>
                  <w:r w:rsidR="004615EF" w:rsidRPr="00E67276">
                    <w:rPr>
                      <w:b/>
                      <w:lang w:val="sr-Cyrl-CS"/>
                    </w:rPr>
                    <w:t xml:space="preserve">до </w:t>
                  </w:r>
                  <w:r w:rsidR="00FB41A3">
                    <w:rPr>
                      <w:b/>
                      <w:lang w:val="sr-Cyrl-CS"/>
                    </w:rPr>
                    <w:t>11</w:t>
                  </w:r>
                  <w:r w:rsidR="00C26C96" w:rsidRPr="00E67276">
                    <w:rPr>
                      <w:b/>
                      <w:lang w:val="sr-Cyrl-CS"/>
                    </w:rPr>
                    <w:t>:0</w:t>
                  </w:r>
                  <w:r w:rsidR="00EE6F13" w:rsidRPr="00E67276">
                    <w:rPr>
                      <w:b/>
                      <w:lang w:val="sr-Cyrl-CS"/>
                    </w:rPr>
                    <w:t>0</w:t>
                  </w:r>
                  <w:r w:rsidRPr="00E67276">
                    <w:rPr>
                      <w:b/>
                      <w:lang w:val="sr-Cyrl-CS"/>
                    </w:rPr>
                    <w:t xml:space="preserve"> часова.</w:t>
                  </w:r>
                </w:p>
                <w:p w:rsidR="00740DCE" w:rsidRPr="00FB41A3" w:rsidRDefault="00740DCE" w:rsidP="00FB41A3">
                  <w:pPr>
                    <w:pStyle w:val="BodyTextIndent3"/>
                    <w:tabs>
                      <w:tab w:val="left" w:pos="1418"/>
                    </w:tabs>
                    <w:ind w:left="0" w:right="-51"/>
                    <w:jc w:val="both"/>
                    <w:rPr>
                      <w:sz w:val="24"/>
                      <w:szCs w:val="24"/>
                    </w:rPr>
                  </w:pPr>
                  <w:r w:rsidRPr="00FB41A3">
                    <w:rPr>
                      <w:sz w:val="24"/>
                      <w:szCs w:val="24"/>
                    </w:rPr>
                    <w:t xml:space="preserve">Понуде се подносе у затвореној коверти на адресу: </w:t>
                  </w:r>
                  <w:r w:rsidR="00471CA3">
                    <w:t xml:space="preserve">Универзитет у Београду – Биолошки факултет, Београд, </w:t>
                  </w:r>
                  <w:r w:rsidR="00471CA3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471CA3" w:rsidRPr="00257BB5">
                    <w:rPr>
                      <w:sz w:val="22"/>
                      <w:szCs w:val="22"/>
                    </w:rPr>
                    <w:t xml:space="preserve"> 3 (зграда Филолошког факултета)</w:t>
                  </w:r>
                  <w:r w:rsidR="00471CA3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471CA3" w:rsidRPr="00257BB5">
                    <w:rPr>
                      <w:sz w:val="22"/>
                      <w:szCs w:val="22"/>
                    </w:rPr>
                    <w:t xml:space="preserve"> </w:t>
                  </w:r>
                  <w:r w:rsidR="00471CA3" w:rsidRPr="00BF4DB0">
                    <w:rPr>
                      <w:sz w:val="22"/>
                      <w:szCs w:val="22"/>
                    </w:rPr>
                    <w:t>II</w:t>
                  </w:r>
                  <w:r w:rsidR="00471CA3" w:rsidRPr="00257BB5">
                    <w:rPr>
                      <w:sz w:val="22"/>
                      <w:szCs w:val="22"/>
                    </w:rPr>
                    <w:t xml:space="preserve"> спрат,</w:t>
                  </w:r>
                  <w:r w:rsidR="00471CA3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471CA3" w:rsidRPr="00257BB5">
                    <w:rPr>
                      <w:b/>
                      <w:sz w:val="22"/>
                      <w:szCs w:val="22"/>
                    </w:rPr>
                    <w:t>деканат</w:t>
                  </w:r>
                  <w:r w:rsidRPr="00FB41A3">
                    <w:rPr>
                      <w:sz w:val="24"/>
                      <w:szCs w:val="24"/>
                    </w:rPr>
                    <w:t xml:space="preserve">, са назнаком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„ не отварати – понуда за 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>добара:</w:t>
                  </w:r>
                  <w:r w:rsidR="00C26C96" w:rsidRPr="00FB41A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0163ED" w:rsidRPr="00FB41A3">
                    <w:rPr>
                      <w:sz w:val="24"/>
                      <w:szCs w:val="24"/>
                    </w:rPr>
                    <w:t xml:space="preserve">набавка </w:t>
                  </w:r>
                  <w:r w:rsidR="00FB41A3" w:rsidRPr="00FB41A3">
                    <w:rPr>
                      <w:sz w:val="24"/>
                      <w:szCs w:val="24"/>
                    </w:rPr>
                    <w:t>лабораторијског материјала за науку за потребе Биолошког факултета у Београду</w:t>
                  </w:r>
                  <w:r w:rsidR="00FB41A3">
                    <w:rPr>
                      <w:sz w:val="24"/>
                      <w:szCs w:val="24"/>
                    </w:rPr>
                    <w:t xml:space="preserve"> </w:t>
                  </w:r>
                  <w:r w:rsidRPr="00FB41A3">
                    <w:rPr>
                      <w:b/>
                      <w:sz w:val="24"/>
                      <w:szCs w:val="24"/>
                    </w:rPr>
                    <w:t xml:space="preserve">– НЕ ОТВАРАТИ – </w:t>
                  </w:r>
                  <w:r w:rsidR="00E67276" w:rsidRPr="00FB41A3">
                    <w:rPr>
                      <w:b/>
                      <w:sz w:val="24"/>
                      <w:szCs w:val="24"/>
                    </w:rPr>
                    <w:t xml:space="preserve">Д – </w:t>
                  </w:r>
                  <w:r w:rsidR="00471CA3">
                    <w:rPr>
                      <w:b/>
                      <w:sz w:val="24"/>
                      <w:szCs w:val="24"/>
                      <w:lang/>
                    </w:rPr>
                    <w:t>10</w:t>
                  </w:r>
                  <w:r w:rsidR="00C26C96" w:rsidRPr="00FB41A3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="00471CA3">
                    <w:rPr>
                      <w:b/>
                      <w:sz w:val="24"/>
                      <w:szCs w:val="24"/>
                      <w:lang/>
                    </w:rPr>
                    <w:t>8</w:t>
                  </w:r>
                  <w:r w:rsidRPr="00FB41A3">
                    <w:rPr>
                      <w:b/>
                      <w:sz w:val="24"/>
                      <w:szCs w:val="24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220107" w:rsidRPr="0018101C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220107" w:rsidRDefault="00220107" w:rsidP="00740DCE">
                  <w:pPr>
                    <w:jc w:val="both"/>
                    <w:rPr>
                      <w:lang w:val="sr-Cyrl-CS"/>
                    </w:rPr>
                  </w:pP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740DCE" w:rsidRDefault="00740DCE" w:rsidP="00740DCE">
      <w:pPr>
        <w:ind w:left="720"/>
        <w:rPr>
          <w:lang w:val="sr-Cyrl-CS"/>
        </w:rPr>
      </w:pPr>
    </w:p>
    <w:p w:rsidR="00DF55B6" w:rsidRDefault="00DF55B6" w:rsidP="00740DCE">
      <w:pPr>
        <w:ind w:left="720"/>
        <w:rPr>
          <w:lang w:val="sr-Cyrl-CS"/>
        </w:rPr>
      </w:pPr>
    </w:p>
    <w:p w:rsidR="00DF55B6" w:rsidRDefault="00DF55B6" w:rsidP="00740DCE">
      <w:pPr>
        <w:ind w:left="360"/>
        <w:rPr>
          <w:lang w:val="sr-Cyrl-CS"/>
        </w:rPr>
      </w:pPr>
    </w:p>
    <w:p w:rsidR="00220107" w:rsidRDefault="00220107" w:rsidP="00220107">
      <w:pPr>
        <w:ind w:left="360"/>
        <w:rPr>
          <w:b/>
          <w:lang w:val="sr-Cyrl-CS"/>
        </w:rPr>
      </w:pPr>
    </w:p>
    <w:p w:rsidR="00220107" w:rsidRDefault="00220107" w:rsidP="00C26C96">
      <w:pPr>
        <w:rPr>
          <w:b/>
          <w:lang w:val="sr-Cyrl-CS"/>
        </w:rPr>
      </w:pPr>
    </w:p>
    <w:p w:rsidR="00A859FC" w:rsidRPr="00220107" w:rsidRDefault="00A859FC" w:rsidP="00A859FC">
      <w:pPr>
        <w:numPr>
          <w:ilvl w:val="0"/>
          <w:numId w:val="1"/>
        </w:numPr>
        <w:rPr>
          <w:lang w:val="sr-Cyrl-CS"/>
        </w:rPr>
      </w:pPr>
      <w:r w:rsidRPr="00220107">
        <w:rPr>
          <w:lang w:val="sr-Cyrl-CS"/>
        </w:rPr>
        <w:t>Место, време и начин отварања понуда:</w:t>
      </w:r>
    </w:p>
    <w:p w:rsidR="00A859FC" w:rsidRDefault="008E5367" w:rsidP="00A859FC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7.5pt;margin-top:3.75pt;width:6in;height:50.1pt;z-index:251660800">
            <v:textbox style="mso-next-textbox:#_x0000_s1037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отварање понуда ће се </w:t>
                  </w:r>
                  <w:r w:rsidRPr="00E67276">
                    <w:rPr>
                      <w:lang w:val="sr-Cyrl-CS"/>
                    </w:rPr>
                    <w:t>обавити</w:t>
                  </w:r>
                  <w:r w:rsidR="00EE6F13" w:rsidRPr="00E67276">
                    <w:rPr>
                      <w:lang w:val="sr-Cyrl-CS"/>
                    </w:rPr>
                    <w:t xml:space="preserve"> </w:t>
                  </w:r>
                  <w:r w:rsidR="00471CA3">
                    <w:rPr>
                      <w:b/>
                      <w:lang/>
                    </w:rPr>
                    <w:t>15</w:t>
                  </w:r>
                  <w:r w:rsidR="00FB41A3">
                    <w:rPr>
                      <w:b/>
                    </w:rPr>
                    <w:t>.11</w:t>
                  </w:r>
                  <w:r w:rsidR="00471CA3">
                    <w:rPr>
                      <w:b/>
                      <w:lang w:val="sr-Cyrl-CS"/>
                    </w:rPr>
                    <w:t>.2018</w:t>
                  </w:r>
                  <w:r w:rsidRPr="00E67276">
                    <w:rPr>
                      <w:b/>
                      <w:lang w:val="sr-Cyrl-CS"/>
                    </w:rPr>
                    <w:t>.</w:t>
                  </w:r>
                  <w:r w:rsidRPr="00E67276">
                    <w:rPr>
                      <w:lang w:val="sr-Cyrl-CS"/>
                    </w:rPr>
                    <w:t xml:space="preserve"> са почетком  </w:t>
                  </w:r>
                  <w:r w:rsidRPr="00E67276">
                    <w:rPr>
                      <w:b/>
                      <w:lang w:val="sr-Cyrl-CS"/>
                    </w:rPr>
                    <w:t>у 1</w:t>
                  </w:r>
                  <w:r w:rsidR="00FB41A3">
                    <w:rPr>
                      <w:b/>
                    </w:rPr>
                    <w:t>1</w:t>
                  </w:r>
                  <w:r w:rsidR="00C26C96" w:rsidRPr="00E67276">
                    <w:rPr>
                      <w:b/>
                      <w:lang w:val="sr-Cyrl-CS"/>
                    </w:rPr>
                    <w:t>:30</w:t>
                  </w:r>
                  <w:r w:rsidRPr="00E67276">
                    <w:rPr>
                      <w:b/>
                      <w:lang w:val="sr-Cyrl-CS"/>
                    </w:rPr>
                    <w:t xml:space="preserve"> часова</w:t>
                  </w:r>
                  <w:r w:rsidRPr="00E67276">
                    <w:rPr>
                      <w:lang w:val="sr-Cyrl-CS"/>
                    </w:rPr>
                    <w:t xml:space="preserve">, на адреси: Универзитет у Београду – Биолошки факултет, Студентски трг бр. 3, </w:t>
                  </w:r>
                  <w:r w:rsidRPr="00E67276">
                    <w:rPr>
                      <w:lang w:val="hr-HR"/>
                    </w:rPr>
                    <w:t xml:space="preserve">II </w:t>
                  </w:r>
                  <w:r w:rsidRPr="00E67276">
                    <w:rPr>
                      <w:lang w:val="sr-Cyrl-CS"/>
                    </w:rPr>
                    <w:t xml:space="preserve">спрат (десно крило зграде), </w:t>
                  </w:r>
                  <w:r w:rsidR="00471CA3">
                    <w:rPr>
                      <w:lang w:val="sr-Cyrl-CS"/>
                    </w:rPr>
                    <w:t>Деканат</w:t>
                  </w:r>
                  <w:r>
                    <w:rPr>
                      <w:lang w:val="hr-HR"/>
                    </w:rPr>
                    <w:t xml:space="preserve">. </w:t>
                  </w:r>
                </w:p>
              </w:txbxContent>
            </v:textbox>
          </v:shape>
        </w:pict>
      </w:r>
    </w:p>
    <w:p w:rsidR="00C26C96" w:rsidRDefault="00C26C96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Услови под којима представници понуђача могу учествовати у поступку отварања понуда:</w:t>
      </w:r>
    </w:p>
    <w:p w:rsidR="00A859FC" w:rsidRDefault="008E5367" w:rsidP="00A859FC">
      <w:pPr>
        <w:ind w:left="720"/>
        <w:rPr>
          <w:lang w:val="sr-Cyrl-CS"/>
        </w:rPr>
      </w:pPr>
      <w:r>
        <w:pict>
          <v:shape id="_x0000_s1038" type="#_x0000_t202" style="position:absolute;left:0;text-align:left;margin-left:38.25pt;margin-top:5.25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EE6F13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740DCE">
      <w:pPr>
        <w:ind w:left="720" w:hanging="360"/>
        <w:rPr>
          <w:lang w:val="sr-Cyrl-CS"/>
        </w:rPr>
      </w:pPr>
    </w:p>
    <w:p w:rsidR="00EE6F13" w:rsidRDefault="00EE6F13" w:rsidP="00471CA3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8E5367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8E5367">
                    <w:fldChar w:fldCharType="begin"/>
                  </w:r>
                  <w:r w:rsidR="00D61D6A">
                    <w:instrText>HYPERLINK "http://www.poreskauprava.gov.rs/"</w:instrText>
                  </w:r>
                  <w:r w:rsidR="008E536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8E5367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8E5367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merz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8E536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8E5367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8E5367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sepa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8E5367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8E5367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8E5367">
                    <w:fldChar w:fldCharType="begin"/>
                  </w:r>
                  <w:r w:rsidR="00D61D6A">
                    <w:instrText>HYPERLINK</w:instrText>
                  </w:r>
                  <w:r w:rsidR="00D61D6A" w:rsidRPr="0018101C">
                    <w:rPr>
                      <w:lang w:val="sr-Cyrl-CS"/>
                    </w:rPr>
                    <w:instrText xml:space="preserve"> "</w:instrText>
                  </w:r>
                  <w:r w:rsidR="00D61D6A">
                    <w:instrText>http</w:instrText>
                  </w:r>
                  <w:r w:rsidR="00D61D6A" w:rsidRPr="0018101C">
                    <w:rPr>
                      <w:lang w:val="sr-Cyrl-CS"/>
                    </w:rPr>
                    <w:instrText>://</w:instrText>
                  </w:r>
                  <w:r w:rsidR="00D61D6A">
                    <w:instrText>www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minrzs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gov</w:instrText>
                  </w:r>
                  <w:r w:rsidR="00D61D6A" w:rsidRPr="0018101C">
                    <w:rPr>
                      <w:lang w:val="sr-Cyrl-CS"/>
                    </w:rPr>
                    <w:instrText>.</w:instrText>
                  </w:r>
                  <w:r w:rsidR="00D61D6A">
                    <w:instrText>rs</w:instrText>
                  </w:r>
                  <w:r w:rsidR="00D61D6A" w:rsidRPr="0018101C">
                    <w:rPr>
                      <w:lang w:val="sr-Cyrl-CS"/>
                    </w:rPr>
                    <w:instrText>/"</w:instrText>
                  </w:r>
                  <w:r w:rsidR="008E5367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8E5367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8E5367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Одлука о додели уговора биће донета у оквирном  року од 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25</w:t>
                  </w:r>
                  <w:r>
                    <w:rPr>
                      <w:rFonts w:cs="Arial"/>
                      <w:szCs w:val="22"/>
                      <w:lang w:val="sr-Cyrl-CS"/>
                    </w:rPr>
                    <w:t xml:space="preserve"> (</w:t>
                  </w:r>
                  <w:r w:rsidR="000163ED">
                    <w:rPr>
                      <w:rFonts w:cs="Arial"/>
                      <w:szCs w:val="22"/>
                      <w:lang w:val="sr-Cyrl-CS"/>
                    </w:rPr>
                    <w:t>двадесетпет</w:t>
                  </w:r>
                  <w:r>
                    <w:rPr>
                      <w:rFonts w:cs="Arial"/>
                      <w:szCs w:val="22"/>
                      <w:lang w:val="sr-Cyrl-CS"/>
                    </w:rPr>
                    <w:t>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4615EF" w:rsidRDefault="004615EF" w:rsidP="00EE6F13">
      <w:pPr>
        <w:rPr>
          <w:lang w:val="sr-Cyrl-CS"/>
        </w:rPr>
      </w:pPr>
    </w:p>
    <w:p w:rsidR="00EE6F13" w:rsidRDefault="00EE6F1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8E5367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FB41A3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EE6F13" w:rsidRDefault="00EE6F13" w:rsidP="00220107">
      <w:pPr>
        <w:rPr>
          <w:lang w:val="sr-Cyrl-CS"/>
        </w:rPr>
      </w:pPr>
    </w:p>
    <w:p w:rsidR="00C26C96" w:rsidRDefault="00C26C96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471CA3" w:rsidRDefault="00471C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FB41A3" w:rsidRDefault="00FB41A3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>16.</w:t>
      </w:r>
      <w:r>
        <w:rPr>
          <w:lang w:val="sr-Cyrl-CS"/>
        </w:rPr>
        <w:tab/>
        <w:t>Остале информације:</w:t>
      </w:r>
    </w:p>
    <w:p w:rsidR="00A859FC" w:rsidRDefault="008E5367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Pr="00C26C96" w:rsidRDefault="00A859FC" w:rsidP="00C26C96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EE6F13">
      <w:headerReference w:type="default" r:id="rId10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22" w:rsidRDefault="00555622" w:rsidP="008458F4">
      <w:r>
        <w:separator/>
      </w:r>
    </w:p>
  </w:endnote>
  <w:endnote w:type="continuationSeparator" w:id="0">
    <w:p w:rsidR="00555622" w:rsidRDefault="00555622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22" w:rsidRDefault="00555622" w:rsidP="008458F4">
      <w:r>
        <w:separator/>
      </w:r>
    </w:p>
  </w:footnote>
  <w:footnote w:type="continuationSeparator" w:id="0">
    <w:p w:rsidR="00555622" w:rsidRDefault="00555622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8E5367">
        <w:pPr>
          <w:pStyle w:val="Header"/>
          <w:jc w:val="center"/>
        </w:pPr>
        <w:fldSimple w:instr=" PAGE   \* MERGEFORMAT ">
          <w:r w:rsidR="00471CA3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4598F"/>
    <w:rsid w:val="00263EAA"/>
    <w:rsid w:val="0032656D"/>
    <w:rsid w:val="003318A4"/>
    <w:rsid w:val="0041091E"/>
    <w:rsid w:val="00423934"/>
    <w:rsid w:val="004615EF"/>
    <w:rsid w:val="00471CA3"/>
    <w:rsid w:val="004770CB"/>
    <w:rsid w:val="00484288"/>
    <w:rsid w:val="004A542F"/>
    <w:rsid w:val="004F44B9"/>
    <w:rsid w:val="0052371E"/>
    <w:rsid w:val="00555622"/>
    <w:rsid w:val="005C2D98"/>
    <w:rsid w:val="005E57D1"/>
    <w:rsid w:val="006350FF"/>
    <w:rsid w:val="007260AA"/>
    <w:rsid w:val="00740DCE"/>
    <w:rsid w:val="008240C4"/>
    <w:rsid w:val="008458F4"/>
    <w:rsid w:val="008E5367"/>
    <w:rsid w:val="009508AC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19</cp:revision>
  <cp:lastPrinted>2017-04-07T07:52:00Z</cp:lastPrinted>
  <dcterms:created xsi:type="dcterms:W3CDTF">2017-01-03T16:31:00Z</dcterms:created>
  <dcterms:modified xsi:type="dcterms:W3CDTF">2018-10-17T10:55:00Z</dcterms:modified>
</cp:coreProperties>
</file>