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34" w:rsidRDefault="00077A34" w:rsidP="00077A34">
      <w:pPr>
        <w:jc w:val="both"/>
      </w:pPr>
    </w:p>
    <w:p w:rsidR="00077A34" w:rsidRDefault="00077A34" w:rsidP="00077A34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291465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sr-Cyrl-CS"/>
        </w:rPr>
        <w:t xml:space="preserve">                                                                                                        </w:t>
      </w:r>
    </w:p>
    <w:p w:rsidR="00077A34" w:rsidRDefault="00077A34" w:rsidP="00077A34">
      <w:pPr>
        <w:jc w:val="both"/>
      </w:pPr>
    </w:p>
    <w:p w:rsidR="00077A34" w:rsidRPr="00ED3FA4" w:rsidRDefault="00077A34" w:rsidP="00077A34">
      <w:pPr>
        <w:jc w:val="right"/>
        <w:rPr>
          <w:lang w:val="sr-Cyrl-CS"/>
        </w:rPr>
      </w:pPr>
      <w:r w:rsidRPr="00ED3FA4">
        <w:rPr>
          <w:b/>
          <w:lang w:val="sr-Cyrl-CS"/>
        </w:rPr>
        <w:t xml:space="preserve">20 / </w:t>
      </w:r>
      <w:r w:rsidR="00ED3FA4" w:rsidRPr="00ED3FA4">
        <w:rPr>
          <w:b/>
        </w:rPr>
        <w:t>24</w:t>
      </w:r>
      <w:r w:rsidRPr="00ED3FA4">
        <w:rPr>
          <w:b/>
          <w:lang w:val="sr-Cyrl-CS"/>
        </w:rPr>
        <w:t xml:space="preserve"> – </w:t>
      </w:r>
      <w:r w:rsidR="00ED3FA4" w:rsidRPr="00ED3FA4">
        <w:rPr>
          <w:b/>
        </w:rPr>
        <w:t>15</w:t>
      </w:r>
      <w:r w:rsidRPr="00ED3FA4">
        <w:rPr>
          <w:b/>
          <w:lang w:val="sr-Cyrl-CS"/>
        </w:rPr>
        <w:t>.</w:t>
      </w:r>
      <w:r w:rsidR="00ED3FA4" w:rsidRPr="00ED3FA4">
        <w:rPr>
          <w:b/>
        </w:rPr>
        <w:t>04</w:t>
      </w:r>
      <w:r w:rsidRPr="00ED3FA4">
        <w:rPr>
          <w:b/>
          <w:lang w:val="sr-Cyrl-CS"/>
        </w:rPr>
        <w:t>.201</w:t>
      </w:r>
      <w:r w:rsidRPr="00ED3FA4">
        <w:rPr>
          <w:b/>
        </w:rPr>
        <w:t>6</w:t>
      </w:r>
      <w:r w:rsidRPr="00ED3FA4">
        <w:rPr>
          <w:b/>
          <w:lang w:val="sr-Cyrl-CS"/>
        </w:rPr>
        <w:t>.</w:t>
      </w:r>
      <w:r w:rsidRPr="00ED3FA4">
        <w:rPr>
          <w:lang w:val="sr-Cyrl-CS"/>
        </w:rPr>
        <w:t xml:space="preserve">         </w:t>
      </w:r>
    </w:p>
    <w:p w:rsidR="00077A34" w:rsidRPr="00ED3FA4" w:rsidRDefault="00077A34" w:rsidP="00077A34">
      <w:pPr>
        <w:jc w:val="both"/>
        <w:rPr>
          <w:lang w:val="sr-Cyrl-CS"/>
        </w:rPr>
      </w:pPr>
    </w:p>
    <w:p w:rsidR="00077A34" w:rsidRDefault="00077A34" w:rsidP="00077A34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2.,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077A34" w:rsidRDefault="00077A34" w:rsidP="00077A34">
      <w:pPr>
        <w:jc w:val="both"/>
        <w:rPr>
          <w:b/>
          <w:lang w:val="sr-Cyrl-CS"/>
        </w:rPr>
      </w:pPr>
    </w:p>
    <w:p w:rsidR="00077A34" w:rsidRDefault="00077A34" w:rsidP="00077A34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077A34" w:rsidRDefault="00077A34" w:rsidP="00077A34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077A34" w:rsidRDefault="008A2379" w:rsidP="00077A34">
      <w:pPr>
        <w:jc w:val="center"/>
        <w:rPr>
          <w:lang w:val="sr-Cyrl-CS"/>
        </w:rPr>
      </w:pPr>
      <w:hyperlink r:id="rId8" w:history="1">
        <w:r w:rsidR="00077A34">
          <w:rPr>
            <w:rStyle w:val="Hyperlink"/>
          </w:rPr>
          <w:t>www</w:t>
        </w:r>
        <w:r w:rsidR="00077A34">
          <w:rPr>
            <w:rStyle w:val="Hyperlink"/>
            <w:lang w:val="sr-Cyrl-CS"/>
          </w:rPr>
          <w:t>.</w:t>
        </w:r>
        <w:r w:rsidR="00077A34">
          <w:rPr>
            <w:rStyle w:val="Hyperlink"/>
          </w:rPr>
          <w:t>bio</w:t>
        </w:r>
        <w:r w:rsidR="00077A34">
          <w:rPr>
            <w:rStyle w:val="Hyperlink"/>
            <w:lang w:val="sr-Cyrl-CS"/>
          </w:rPr>
          <w:t>.</w:t>
        </w:r>
        <w:proofErr w:type="spellStart"/>
        <w:r w:rsidR="00077A34">
          <w:rPr>
            <w:rStyle w:val="Hyperlink"/>
          </w:rPr>
          <w:t>bg</w:t>
        </w:r>
        <w:proofErr w:type="spellEnd"/>
        <w:r w:rsidR="00077A34">
          <w:rPr>
            <w:rStyle w:val="Hyperlink"/>
            <w:lang w:val="sr-Cyrl-CS"/>
          </w:rPr>
          <w:t>.</w:t>
        </w:r>
        <w:r w:rsidR="00077A34">
          <w:rPr>
            <w:rStyle w:val="Hyperlink"/>
          </w:rPr>
          <w:t>ac</w:t>
        </w:r>
        <w:r w:rsidR="00077A34">
          <w:rPr>
            <w:rStyle w:val="Hyperlink"/>
            <w:lang w:val="sr-Cyrl-CS"/>
          </w:rPr>
          <w:t>.</w:t>
        </w:r>
        <w:proofErr w:type="spellStart"/>
        <w:r w:rsidR="00077A34">
          <w:rPr>
            <w:rStyle w:val="Hyperlink"/>
          </w:rPr>
          <w:t>rs</w:t>
        </w:r>
        <w:proofErr w:type="spellEnd"/>
      </w:hyperlink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077A34" w:rsidRDefault="00077A34" w:rsidP="00077A34">
      <w:pPr>
        <w:jc w:val="center"/>
        <w:rPr>
          <w:lang w:val="sr-Cyrl-CS"/>
        </w:rPr>
      </w:pPr>
    </w:p>
    <w:p w:rsidR="00077A34" w:rsidRDefault="00077A34" w:rsidP="00077A34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077A34" w:rsidRDefault="00077A34" w:rsidP="00077A34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РАДОВА </w:t>
      </w:r>
    </w:p>
    <w:p w:rsidR="00077A34" w:rsidRDefault="00077A34" w:rsidP="00077A34">
      <w:pPr>
        <w:jc w:val="center"/>
        <w:rPr>
          <w:lang w:val="sr-Cyrl-CS"/>
        </w:rPr>
      </w:pPr>
    </w:p>
    <w:p w:rsidR="00077A34" w:rsidRDefault="00077A34" w:rsidP="00077A34">
      <w:pPr>
        <w:pStyle w:val="ListParagraph"/>
        <w:jc w:val="center"/>
        <w:rPr>
          <w:b/>
          <w:lang w:val="sr-Cyrl-CS"/>
        </w:rPr>
      </w:pPr>
      <w:r w:rsidRPr="00077A34">
        <w:rPr>
          <w:b/>
          <w:lang w:val="sr-Cyrl-CS"/>
        </w:rPr>
        <w:t xml:space="preserve">- </w:t>
      </w:r>
      <w:r>
        <w:rPr>
          <w:b/>
          <w:lang w:val="sr-Cyrl-CS"/>
        </w:rPr>
        <w:t>КАПИТАЛНО ОДРЖАВАЊЕ ЗГРАДА И ОБЈЕКАТА ЗА ПОТРЕБЕ ОБРАЗОВАЊА –</w:t>
      </w:r>
    </w:p>
    <w:p w:rsidR="00077A34" w:rsidRDefault="00077A34" w:rsidP="00077A34">
      <w:pPr>
        <w:pStyle w:val="ListParagraph"/>
        <w:rPr>
          <w:b/>
          <w:lang w:val="sr-Cyrl-CS"/>
        </w:rPr>
      </w:pPr>
    </w:p>
    <w:p w:rsidR="00077A34" w:rsidRDefault="008A2379" w:rsidP="00077A34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50560">
            <v:textbox style="mso-next-textbox:#_x0000_s1026">
              <w:txbxContent>
                <w:p w:rsidR="00077A34" w:rsidRDefault="00077A34" w:rsidP="00077A3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077A34" w:rsidRDefault="00077A34" w:rsidP="00077A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077A34" w:rsidRDefault="008A2379" w:rsidP="00077A34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7.45pt;z-index:251651584">
            <v:textbox style="mso-next-textbox:#_x0000_s1027">
              <w:txbxContent>
                <w:p w:rsidR="00077A34" w:rsidRDefault="00077A34" w:rsidP="00077A3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јавне набавке мале вредности </w:t>
                  </w:r>
                </w:p>
              </w:txbxContent>
            </v:textbox>
          </v:shape>
        </w:pict>
      </w:r>
    </w:p>
    <w:p w:rsidR="00077A34" w:rsidRDefault="00077A34" w:rsidP="00077A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8A2379" w:rsidP="00077A34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52608">
            <v:textbox style="mso-next-textbox:#_x0000_s1028">
              <w:txbxContent>
                <w:p w:rsidR="00077A34" w:rsidRDefault="00077A34" w:rsidP="00077A3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радови</w:t>
                  </w:r>
                </w:p>
              </w:txbxContent>
            </v:textbox>
          </v:shape>
        </w:pict>
      </w:r>
    </w:p>
    <w:p w:rsidR="00077A34" w:rsidRDefault="00077A34" w:rsidP="00077A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077A34" w:rsidRDefault="00077A34" w:rsidP="00077A34">
      <w:pPr>
        <w:rPr>
          <w:lang w:val="sr-Cyrl-CS"/>
        </w:rPr>
      </w:pPr>
    </w:p>
    <w:p w:rsidR="00077A34" w:rsidRDefault="008A2379" w:rsidP="00077A34">
      <w:pPr>
        <w:rPr>
          <w:lang w:val="sr-Cyrl-CS"/>
        </w:rPr>
      </w:pPr>
      <w:r>
        <w:pict>
          <v:shape id="_x0000_s1029" type="#_x0000_t202" style="position:absolute;margin-left:117pt;margin-top:8.85pt;width:90pt;height:22.35pt;z-index:251653632">
            <v:textbox>
              <w:txbxContent>
                <w:p w:rsidR="00077A34" w:rsidRPr="00ED3FA4" w:rsidRDefault="00077A34" w:rsidP="00077A34">
                  <w:pPr>
                    <w:rPr>
                      <w:lang w:val="sr-Cyrl-CS"/>
                    </w:rPr>
                  </w:pPr>
                  <w:r w:rsidRPr="00ED3FA4">
                    <w:rPr>
                      <w:lang w:val="sr-Cyrl-CS"/>
                    </w:rPr>
                    <w:t xml:space="preserve">Р – </w:t>
                  </w:r>
                  <w:r w:rsidRPr="00ED3FA4">
                    <w:t>2</w:t>
                  </w:r>
                  <w:r w:rsidRPr="00ED3FA4">
                    <w:rPr>
                      <w:lang w:val="sr-Cyrl-CS"/>
                    </w:rPr>
                    <w:t xml:space="preserve"> / 2016</w:t>
                  </w:r>
                </w:p>
              </w:txbxContent>
            </v:textbox>
          </v:shape>
        </w:pict>
      </w:r>
    </w:p>
    <w:p w:rsidR="00077A34" w:rsidRDefault="00077A34" w:rsidP="00077A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077A34" w:rsidRDefault="00077A34" w:rsidP="00077A34">
      <w:pPr>
        <w:rPr>
          <w:lang w:val="hr-HR"/>
        </w:rPr>
      </w:pPr>
    </w:p>
    <w:p w:rsidR="00077A34" w:rsidRDefault="00077A34" w:rsidP="00077A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077A34" w:rsidRDefault="00077A34" w:rsidP="00077A34">
      <w:pPr>
        <w:rPr>
          <w:lang w:val="sr-Cyrl-CS"/>
        </w:rPr>
      </w:pPr>
    </w:p>
    <w:p w:rsidR="00077A34" w:rsidRDefault="008A2379" w:rsidP="00077A34">
      <w:pPr>
        <w:rPr>
          <w:lang w:val="hr-HR"/>
        </w:rPr>
      </w:pPr>
      <w:r>
        <w:pict>
          <v:shape id="_x0000_s1030" type="#_x0000_t202" style="position:absolute;margin-left:45pt;margin-top:2.1pt;width:426pt;height:81.35pt;z-index:251654656">
            <v:textbox style="mso-next-textbox:#_x0000_s1030">
              <w:txbxContent>
                <w:p w:rsidR="00077A34" w:rsidRPr="009B7F4C" w:rsidRDefault="00077A34" w:rsidP="009B7F4C">
                  <w:r>
                    <w:rPr>
                      <w:lang w:val="sr-Cyrl-CS"/>
                    </w:rPr>
                    <w:t>Предмет јавне набавке су радови–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Капитално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одржавање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зграда</w:t>
                  </w:r>
                  <w:proofErr w:type="spellEnd"/>
                  <w:r>
                    <w:rPr>
                      <w:b/>
                    </w:rPr>
                    <w:t xml:space="preserve"> и </w:t>
                  </w:r>
                  <w:proofErr w:type="spellStart"/>
                  <w:r>
                    <w:rPr>
                      <w:b/>
                    </w:rPr>
                    <w:t>објеката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за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потребе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образовања</w:t>
                  </w:r>
                  <w:proofErr w:type="spellEnd"/>
                  <w:r>
                    <w:rPr>
                      <w:b/>
                      <w:lang w:val="sr-Cyrl-CS"/>
                    </w:rPr>
                    <w:t xml:space="preserve">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 </w:t>
                  </w:r>
                </w:p>
                <w:p w:rsidR="009B7F4C" w:rsidRPr="006A77C7" w:rsidRDefault="009B7F4C" w:rsidP="00077A34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</w:rPr>
                    <w:t xml:space="preserve">45420000 – </w:t>
                  </w:r>
                  <w:proofErr w:type="spellStart"/>
                  <w:r>
                    <w:rPr>
                      <w:b/>
                    </w:rPr>
                    <w:t>Радови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на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уградњи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столарије</w:t>
                  </w:r>
                  <w:proofErr w:type="spellEnd"/>
                </w:p>
                <w:p w:rsidR="006A77C7" w:rsidRDefault="006A77C7" w:rsidP="00077A34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</w:rPr>
                    <w:t>45454000 – Радови на реконструкцији</w:t>
                  </w:r>
                </w:p>
                <w:p w:rsidR="00077A34" w:rsidRDefault="00077A34" w:rsidP="00077A34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color w:val="FF0000"/>
                      <w:lang w:val="hr-HR"/>
                    </w:rPr>
                  </w:pPr>
                </w:p>
                <w:p w:rsidR="00077A34" w:rsidRDefault="00077A34" w:rsidP="00077A3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077A34" w:rsidRDefault="00077A34" w:rsidP="00077A34">
      <w:pPr>
        <w:ind w:left="360"/>
        <w:rPr>
          <w:lang w:val="hr-HR"/>
        </w:rPr>
      </w:pPr>
    </w:p>
    <w:p w:rsidR="00077A34" w:rsidRDefault="00077A34" w:rsidP="00077A34">
      <w:pPr>
        <w:ind w:left="360"/>
        <w:rPr>
          <w:lang w:val="hr-HR"/>
        </w:rPr>
      </w:pPr>
    </w:p>
    <w:p w:rsidR="00077A34" w:rsidRDefault="00077A34" w:rsidP="00077A34">
      <w:pPr>
        <w:ind w:left="360"/>
        <w:rPr>
          <w:lang w:val="sr-Cyrl-CS"/>
        </w:rPr>
      </w:pPr>
    </w:p>
    <w:p w:rsidR="00077A34" w:rsidRDefault="008A2379" w:rsidP="00077A34">
      <w:pPr>
        <w:numPr>
          <w:ilvl w:val="0"/>
          <w:numId w:val="2"/>
        </w:numPr>
        <w:rPr>
          <w:lang w:val="sr-Cyrl-CS"/>
        </w:rPr>
      </w:pPr>
      <w:r>
        <w:lastRenderedPageBreak/>
        <w:pict>
          <v:shape id="_x0000_s1031" type="#_x0000_t202" style="position:absolute;left:0;text-align:left;margin-left:122.25pt;margin-top:-6.75pt;width:99pt;height:27pt;z-index:251655680">
            <v:textbox style="mso-next-textbox:#_x0000_s1031">
              <w:txbxContent>
                <w:p w:rsidR="00077A34" w:rsidRPr="00ED3FA4" w:rsidRDefault="006A77C7" w:rsidP="00077A34">
                  <w:pPr>
                    <w:rPr>
                      <w:b/>
                    </w:rPr>
                  </w:pPr>
                  <w:r w:rsidRPr="00ED3FA4">
                    <w:rPr>
                      <w:b/>
                    </w:rPr>
                    <w:t>2 (две)</w:t>
                  </w:r>
                </w:p>
              </w:txbxContent>
            </v:textbox>
          </v:shape>
        </w:pict>
      </w:r>
      <w:r w:rsidR="00077A34">
        <w:rPr>
          <w:lang w:val="sr-Cyrl-CS"/>
        </w:rPr>
        <w:t xml:space="preserve">Број партија: </w:t>
      </w:r>
      <w:r w:rsidR="00077A34">
        <w:t xml:space="preserve">  </w:t>
      </w:r>
      <w:r w:rsidR="00077A34">
        <w:rPr>
          <w:lang w:val="sr-Cyrl-CS"/>
        </w:rPr>
        <w:t xml:space="preserve"> </w:t>
      </w:r>
    </w:p>
    <w:p w:rsidR="00077A34" w:rsidRDefault="00077A34" w:rsidP="00077A34"/>
    <w:p w:rsidR="00077A34" w:rsidRDefault="00077A34" w:rsidP="00077A34">
      <w:pPr>
        <w:ind w:left="360"/>
        <w:rPr>
          <w:lang w:val="sr-Cyrl-CS"/>
        </w:rPr>
      </w:pPr>
    </w:p>
    <w:p w:rsidR="00077A34" w:rsidRDefault="00077A34" w:rsidP="00077A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077A34" w:rsidRDefault="008A2379" w:rsidP="00077A34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3.75pt;width:279pt;height:158.4pt;z-index:251656704">
            <v:textbox style="mso-next-textbox:#_x0000_s1032">
              <w:txbxContent>
                <w:p w:rsidR="00077A34" w:rsidRDefault="00077A34" w:rsidP="00077A34">
                  <w:pPr>
                    <w:rPr>
                      <w:b/>
                    </w:rPr>
                  </w:pPr>
                  <w:r>
                    <w:rPr>
                      <w:b/>
                      <w:lang w:val="sr-Cyrl-CS"/>
                    </w:rPr>
                    <w:t>Најнижа понуђена цена</w:t>
                  </w:r>
                </w:p>
                <w:p w:rsidR="00077A34" w:rsidRDefault="00077A34" w:rsidP="00077A3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</w:t>
                  </w:r>
                  <w:r w:rsidR="009B7F4C">
                    <w:rPr>
                      <w:lang w:val="sr-Cyrl-CS"/>
                    </w:rPr>
                    <w:t>дност има понуда са дужим гарант</w:t>
                  </w:r>
                  <w:r>
                    <w:rPr>
                      <w:lang w:val="sr-Cyrl-CS"/>
                    </w:rPr>
                    <w:t>ним роком; у случају да два или више Понуђача понуде исту најнижу цену и исти гарантни рок, предност има понуда са краћим роком извршења; у случају да два или више Понуђача понуде исту најнижу цену, исти гарантни рок  и исти рок извршења радова, предност има понуда са бољим условима (дужим роком) плаћања.</w:t>
                  </w:r>
                </w:p>
                <w:p w:rsidR="00077A34" w:rsidRDefault="00077A34" w:rsidP="00077A34">
                  <w:pPr>
                    <w:rPr>
                      <w:b/>
                      <w:lang w:val="sr-Cyrl-CS"/>
                    </w:rPr>
                  </w:pPr>
                </w:p>
              </w:txbxContent>
            </v:textbox>
          </v:shape>
        </w:pict>
      </w: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  <w:r>
        <w:rPr>
          <w:lang w:val="sr-Cyrl-CS"/>
        </w:rPr>
        <w:t xml:space="preserve">     </w:t>
      </w: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  <w:r>
        <w:rPr>
          <w:lang w:val="sr-Cyrl-CS"/>
        </w:rPr>
        <w:t xml:space="preserve">     </w:t>
      </w: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  <w:r>
        <w:rPr>
          <w:lang w:val="sr-Cyrl-CS"/>
        </w:rPr>
        <w:t xml:space="preserve">     </w:t>
      </w: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</w:t>
      </w:r>
    </w:p>
    <w:p w:rsidR="00077A34" w:rsidRDefault="00077A34" w:rsidP="00077A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077A34" w:rsidRDefault="008A2379" w:rsidP="00077A34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9.05pt;width:6in;height:104.5pt;z-index:251657728">
            <v:textbox style="mso-next-textbox:#_x0000_s1033">
              <w:txbxContent>
                <w:p w:rsidR="00077A34" w:rsidRDefault="00077A34" w:rsidP="00077A3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8A2379">
                    <w:fldChar w:fldCharType="begin"/>
                  </w:r>
                  <w:r>
                    <w:instrText xml:space="preserve"> HYPERLINK "http://www.bio.bg.ac.rs/" </w:instrText>
                  </w:r>
                  <w:r w:rsidR="008A2379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8A2379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 xml:space="preserve">Институт за физиологију и биохемију, </w:t>
                  </w:r>
                  <w:r>
                    <w:t xml:space="preserve">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>, сваког радног дана од 10</w:t>
                  </w:r>
                  <w:proofErr w:type="gramStart"/>
                  <w:r>
                    <w:rPr>
                      <w:lang w:val="sr-Cyrl-CS"/>
                    </w:rPr>
                    <w:t>,00</w:t>
                  </w:r>
                  <w:proofErr w:type="gramEnd"/>
                  <w:r>
                    <w:rPr>
                      <w:lang w:val="sr-Cyrl-CS"/>
                    </w:rPr>
                    <w:t xml:space="preserve">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</w:p>
                <w:p w:rsidR="00077A34" w:rsidRDefault="00077A34" w:rsidP="00077A3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hr-HR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077A34" w:rsidRDefault="008A2379" w:rsidP="00077A34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6pt;margin-top:6.65pt;width:6in;height:157.8pt;z-index:251658752">
            <v:textbox>
              <w:txbxContent>
                <w:p w:rsidR="00077A34" w:rsidRDefault="00077A34" w:rsidP="00077A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077A34" w:rsidRDefault="00077A34" w:rsidP="00077A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077A34" w:rsidRDefault="00077A34" w:rsidP="00077A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077A34" w:rsidRDefault="00077A34" w:rsidP="00077A3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077A34">
        <w:rPr>
          <w:lang w:val="sr-Cyrl-CS"/>
        </w:rPr>
        <w:t xml:space="preserve"> </w:t>
      </w:r>
      <w:r w:rsidR="00077A34">
        <w:rPr>
          <w:lang w:val="sr-Cyrl-CS"/>
        </w:rPr>
        <w:tab/>
      </w: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Pr="00077A34" w:rsidRDefault="00077A34" w:rsidP="00077A34">
      <w:pPr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lastRenderedPageBreak/>
        <w:t>Начин подношења понуде и рок за подношење понуде:</w:t>
      </w:r>
    </w:p>
    <w:p w:rsidR="00077A34" w:rsidRDefault="008A2379" w:rsidP="00077A34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226.45pt;z-index:251659776">
            <v:textbox>
              <w:txbxContent>
                <w:p w:rsidR="00077A34" w:rsidRDefault="00077A34" w:rsidP="00077A34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6A77C7" w:rsidRPr="00ED3FA4">
                    <w:rPr>
                      <w:b/>
                    </w:rPr>
                    <w:t>25</w:t>
                  </w:r>
                  <w:r w:rsidR="009B7F4C" w:rsidRPr="00ED3FA4">
                    <w:rPr>
                      <w:b/>
                    </w:rPr>
                    <w:t>.04</w:t>
                  </w:r>
                  <w:r w:rsidRPr="00ED3FA4">
                    <w:rPr>
                      <w:b/>
                    </w:rPr>
                    <w:t>.201</w:t>
                  </w:r>
                  <w:r w:rsidRPr="00ED3FA4">
                    <w:rPr>
                      <w:b/>
                      <w:lang w:val="sr-Cyrl-CS"/>
                    </w:rPr>
                    <w:t>6</w:t>
                  </w:r>
                  <w:r w:rsidRPr="00ED3FA4">
                    <w:rPr>
                      <w:b/>
                    </w:rPr>
                    <w:t>.</w:t>
                  </w:r>
                  <w:r w:rsidRPr="00ED3FA4">
                    <w:rPr>
                      <w:b/>
                      <w:lang w:val="sr-Cyrl-CS"/>
                    </w:rPr>
                    <w:t xml:space="preserve"> до 11,00 часова</w:t>
                  </w:r>
                  <w:r>
                    <w:rPr>
                      <w:b/>
                      <w:lang w:val="sr-Cyrl-CS"/>
                    </w:rPr>
                    <w:t>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077A34" w:rsidRDefault="00077A34" w:rsidP="00077A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077A34" w:rsidRDefault="00077A34" w:rsidP="00077A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 w:rsidR="009B7F4C">
                    <w:rPr>
                      <w:b/>
                      <w:lang w:val="sr-Cyrl-CS"/>
                    </w:rPr>
                    <w:t xml:space="preserve">до </w:t>
                  </w:r>
                  <w:r w:rsidR="006A77C7" w:rsidRPr="00ED3FA4">
                    <w:rPr>
                      <w:b/>
                      <w:lang w:val="sr-Cyrl-CS"/>
                    </w:rPr>
                    <w:t>25</w:t>
                  </w:r>
                  <w:r w:rsidR="009B7F4C" w:rsidRPr="00ED3FA4">
                    <w:rPr>
                      <w:b/>
                      <w:lang w:val="sr-Cyrl-CS"/>
                    </w:rPr>
                    <w:t>.04</w:t>
                  </w:r>
                  <w:r w:rsidRPr="00ED3FA4">
                    <w:rPr>
                      <w:b/>
                      <w:lang w:val="sr-Cyrl-CS"/>
                    </w:rPr>
                    <w:t>.2016. до 11,00 часова</w:t>
                  </w:r>
                  <w:r>
                    <w:rPr>
                      <w:b/>
                      <w:lang w:val="sr-Cyrl-CS"/>
                    </w:rPr>
                    <w:t>.</w:t>
                  </w:r>
                </w:p>
                <w:p w:rsidR="00077A34" w:rsidRDefault="00077A34" w:rsidP="00077A34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16, соба 326, са назнаком </w:t>
                  </w:r>
                  <w:r>
                    <w:rPr>
                      <w:b/>
                      <w:lang w:val="sr-Cyrl-CS"/>
                    </w:rPr>
                    <w:t>„понуда за радове – Капитално одржавање зграда и објеката за потребе образовања –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 </w:t>
                  </w:r>
                  <w:r w:rsidR="009B7F4C">
                    <w:rPr>
                      <w:b/>
                      <w:lang w:val="sr-Cyrl-CS"/>
                    </w:rPr>
                    <w:t>партија</w:t>
                  </w:r>
                  <w:r w:rsidR="00ED3FA4" w:rsidRPr="00ED3FA4">
                    <w:rPr>
                      <w:b/>
                      <w:lang w:val="sr-Cyrl-CS"/>
                    </w:rPr>
                    <w:t xml:space="preserve"> (навести број партије за коју се понуда подноси)</w:t>
                  </w:r>
                  <w:r>
                    <w:rPr>
                      <w:rFonts w:ascii="Verdana" w:hAnsi="Verdana"/>
                      <w:b/>
                      <w:lang w:val="sr-Cyrl-CS"/>
                    </w:rPr>
                    <w:t xml:space="preserve"> </w:t>
                  </w:r>
                  <w:r w:rsidR="009B7F4C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9B7F4C" w:rsidRPr="00ED3FA4">
                    <w:rPr>
                      <w:b/>
                      <w:lang w:val="sr-Cyrl-CS"/>
                    </w:rPr>
                    <w:t>Р – 2</w:t>
                  </w:r>
                  <w:r w:rsidRPr="00ED3FA4">
                    <w:rPr>
                      <w:b/>
                      <w:lang w:val="sr-Cyrl-CS"/>
                    </w:rPr>
                    <w:t xml:space="preserve"> / 2016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077A34" w:rsidRDefault="00077A34" w:rsidP="00077A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077A34" w:rsidRDefault="00077A34" w:rsidP="00077A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077A34" w:rsidRDefault="00077A34" w:rsidP="00077A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077A34" w:rsidRDefault="00077A34" w:rsidP="00077A3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077A34" w:rsidRDefault="008A2379" w:rsidP="00077A34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7.5pt;margin-top:3.75pt;width:6in;height:91.7pt;z-index:251660800">
            <v:textbox style="mso-next-textbox:#_x0000_s1036">
              <w:txbxContent>
                <w:p w:rsidR="00077A34" w:rsidRDefault="00077A34" w:rsidP="00077A3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 </w:t>
                  </w:r>
                  <w:r w:rsidR="006A77C7" w:rsidRPr="00ED3FA4">
                    <w:rPr>
                      <w:b/>
                    </w:rPr>
                    <w:t>25</w:t>
                  </w:r>
                  <w:r w:rsidR="009B7F4C" w:rsidRPr="00ED3FA4">
                    <w:rPr>
                      <w:b/>
                      <w:lang w:val="sr-Cyrl-CS"/>
                    </w:rPr>
                    <w:t>.04</w:t>
                  </w:r>
                  <w:r w:rsidRPr="00ED3FA4">
                    <w:rPr>
                      <w:b/>
                      <w:lang w:val="sr-Cyrl-CS"/>
                    </w:rPr>
                    <w:t>.2016.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>
                    <w:rPr>
                      <w:b/>
                      <w:lang w:val="sr-Cyrl-CS"/>
                    </w:rPr>
                    <w:t>11,30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</w:t>
                  </w:r>
                  <w:r>
                    <w:rPr>
                      <w:lang w:val="sr-Cyrl-CS"/>
                    </w:rPr>
                    <w:t xml:space="preserve">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с</w:t>
                  </w:r>
                  <w:proofErr w:type="spellStart"/>
                  <w:r>
                    <w:t>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</w:t>
                  </w:r>
                  <w:r>
                    <w:t>П</w:t>
                  </w:r>
                  <w:r>
                    <w:rPr>
                      <w:lang w:val="sr-Cyrl-CS"/>
                    </w:rPr>
                    <w:t>онуђача(овлашћење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лица понуђача).</w:t>
                  </w:r>
                </w:p>
              </w:txbxContent>
            </v:textbox>
          </v:shape>
        </w:pict>
      </w: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hr-HR"/>
        </w:rPr>
      </w:pPr>
    </w:p>
    <w:p w:rsidR="00077A34" w:rsidRDefault="00077A34" w:rsidP="00077A34">
      <w:pPr>
        <w:rPr>
          <w:lang w:val="hr-HR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077A34" w:rsidRDefault="008A2379" w:rsidP="00077A34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27pt;margin-top:5.25pt;width:443.25pt;height:195.9pt;z-index:251661824">
            <v:textbox style="mso-next-textbox:#_x0000_s1037">
              <w:txbxContent>
                <w:p w:rsidR="00077A34" w:rsidRDefault="00077A34" w:rsidP="00077A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077A34" w:rsidRDefault="00077A34" w:rsidP="00077A3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077A34" w:rsidRDefault="00077A34" w:rsidP="00077A34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077A34" w:rsidRDefault="00077A34" w:rsidP="00077A34">
                  <w:pPr>
                    <w:rPr>
                      <w:lang w:val="hr-HR"/>
                    </w:rPr>
                  </w:pPr>
                </w:p>
                <w:p w:rsidR="00077A34" w:rsidRDefault="00077A34" w:rsidP="00077A34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/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077A34" w:rsidRDefault="00077A34" w:rsidP="00077A34">
      <w:pPr>
        <w:ind w:left="720" w:hanging="540"/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</w:p>
    <w:p w:rsidR="00077A34" w:rsidRDefault="00077A34" w:rsidP="00077A34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077A34" w:rsidRDefault="00077A34" w:rsidP="00077A34">
      <w:pPr>
        <w:ind w:left="720" w:hanging="360"/>
        <w:rPr>
          <w:lang w:val="sr-Cyrl-CS"/>
        </w:rPr>
      </w:pPr>
    </w:p>
    <w:p w:rsidR="00077A34" w:rsidRDefault="008A2379" w:rsidP="00077A34">
      <w:pPr>
        <w:ind w:left="720" w:hanging="360"/>
        <w:rPr>
          <w:lang w:val="sr-Cyrl-CS"/>
        </w:rPr>
      </w:pPr>
      <w:r>
        <w:pict>
          <v:shape id="_x0000_s1038" type="#_x0000_t202" style="position:absolute;left:0;text-align:left;margin-left:36pt;margin-top:3pt;width:441pt;height:198pt;z-index:251662848">
            <v:textbox>
              <w:txbxContent>
                <w:p w:rsidR="00077A34" w:rsidRDefault="00077A34" w:rsidP="00077A34">
                  <w:pPr>
                    <w:numPr>
                      <w:ilvl w:val="0"/>
                      <w:numId w:val="4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8A2379">
                    <w:fldChar w:fldCharType="begin"/>
                  </w:r>
                  <w:r>
                    <w:instrText xml:space="preserve"> HYPERLINK "http://www.poreskauprava.gov.rs/" </w:instrText>
                  </w:r>
                  <w:r w:rsidR="008A2379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8A2379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077A34" w:rsidRDefault="00077A34" w:rsidP="00077A34">
                  <w:pPr>
                    <w:numPr>
                      <w:ilvl w:val="0"/>
                      <w:numId w:val="4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8A2379">
                    <w:fldChar w:fldCharType="begin"/>
                  </w:r>
                  <w:r w:rsidRPr="00077A34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077A34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077A34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077A34">
                    <w:rPr>
                      <w:lang w:val="sr-Cyrl-CS"/>
                    </w:rPr>
                    <w:instrText>.</w:instrText>
                  </w:r>
                  <w:r>
                    <w:instrText>merz</w:instrText>
                  </w:r>
                  <w:r w:rsidRPr="00077A34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077A34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077A34">
                    <w:rPr>
                      <w:lang w:val="sr-Cyrl-CS"/>
                    </w:rPr>
                    <w:instrText xml:space="preserve">/" </w:instrText>
                  </w:r>
                  <w:r w:rsidR="008A2379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8A2379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8A2379">
                    <w:fldChar w:fldCharType="begin"/>
                  </w:r>
                  <w:r w:rsidRPr="00077A34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077A34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077A34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077A34">
                    <w:rPr>
                      <w:lang w:val="sr-Cyrl-CS"/>
                    </w:rPr>
                    <w:instrText>.</w:instrText>
                  </w:r>
                  <w:r>
                    <w:instrText>sepa</w:instrText>
                  </w:r>
                  <w:r w:rsidRPr="00077A34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077A34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077A34">
                    <w:rPr>
                      <w:lang w:val="sr-Cyrl-CS"/>
                    </w:rPr>
                    <w:instrText xml:space="preserve">/" </w:instrText>
                  </w:r>
                  <w:r w:rsidR="008A2379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8A2379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077A34" w:rsidRDefault="00077A34" w:rsidP="00077A34">
                  <w:pPr>
                    <w:numPr>
                      <w:ilvl w:val="0"/>
                      <w:numId w:val="4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8A2379">
                    <w:fldChar w:fldCharType="begin"/>
                  </w:r>
                  <w:r w:rsidRPr="00077A34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077A34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077A34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077A34">
                    <w:rPr>
                      <w:lang w:val="sr-Cyrl-CS"/>
                    </w:rPr>
                    <w:instrText>.</w:instrText>
                  </w:r>
                  <w:r>
                    <w:instrText>minrzs</w:instrText>
                  </w:r>
                  <w:r w:rsidRPr="00077A34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077A34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077A34">
                    <w:rPr>
                      <w:lang w:val="sr-Cyrl-CS"/>
                    </w:rPr>
                    <w:instrText xml:space="preserve">/" </w:instrText>
                  </w:r>
                  <w:r w:rsidR="008A2379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8A2379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077A34" w:rsidRDefault="00077A34" w:rsidP="00077A34">
                  <w:pPr>
                    <w:ind w:left="360"/>
                    <w:rPr>
                      <w:lang w:val="sr-Cyrl-CS"/>
                    </w:rPr>
                  </w:pPr>
                </w:p>
                <w:p w:rsidR="00077A34" w:rsidRDefault="00077A34" w:rsidP="00077A3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077A34" w:rsidRDefault="00077A34" w:rsidP="00077A34">
      <w:pPr>
        <w:ind w:left="720" w:hanging="360"/>
        <w:rPr>
          <w:lang w:val="sr-Cyrl-CS"/>
        </w:rPr>
      </w:pPr>
    </w:p>
    <w:p w:rsidR="00077A34" w:rsidRDefault="00077A34" w:rsidP="00077A34">
      <w:pPr>
        <w:ind w:left="720" w:hanging="360"/>
        <w:rPr>
          <w:lang w:val="sr-Cyrl-CS"/>
        </w:rPr>
      </w:pPr>
    </w:p>
    <w:p w:rsidR="00077A34" w:rsidRDefault="00077A34" w:rsidP="00077A34">
      <w:pPr>
        <w:ind w:left="720" w:hanging="360"/>
        <w:rPr>
          <w:lang w:val="sr-Cyrl-CS"/>
        </w:rPr>
      </w:pPr>
    </w:p>
    <w:p w:rsidR="00077A34" w:rsidRDefault="00077A34" w:rsidP="00077A34">
      <w:pPr>
        <w:ind w:left="720" w:hanging="360"/>
        <w:rPr>
          <w:lang w:val="sr-Cyrl-CS"/>
        </w:rPr>
      </w:pPr>
    </w:p>
    <w:p w:rsidR="00077A34" w:rsidRDefault="00077A34" w:rsidP="00077A34">
      <w:pPr>
        <w:ind w:left="720" w:hanging="360"/>
        <w:rPr>
          <w:lang w:val="sr-Cyrl-CS"/>
        </w:rPr>
      </w:pPr>
    </w:p>
    <w:p w:rsidR="00077A34" w:rsidRDefault="00077A34" w:rsidP="00077A34">
      <w:pPr>
        <w:ind w:left="720" w:hanging="360"/>
        <w:rPr>
          <w:lang w:val="sr-Cyrl-CS"/>
        </w:rPr>
      </w:pPr>
    </w:p>
    <w:p w:rsidR="00077A34" w:rsidRDefault="00077A34" w:rsidP="00077A34">
      <w:pPr>
        <w:ind w:left="720" w:hanging="360"/>
        <w:rPr>
          <w:lang w:val="sr-Cyrl-CS"/>
        </w:rPr>
      </w:pPr>
    </w:p>
    <w:p w:rsidR="00077A34" w:rsidRDefault="00077A34" w:rsidP="00077A34">
      <w:pPr>
        <w:ind w:left="720" w:hanging="360"/>
        <w:rPr>
          <w:lang w:val="sr-Cyrl-CS"/>
        </w:rPr>
      </w:pPr>
    </w:p>
    <w:p w:rsidR="00077A34" w:rsidRDefault="00077A34" w:rsidP="00077A34">
      <w:pPr>
        <w:rPr>
          <w:lang w:val="hr-HR"/>
        </w:rPr>
      </w:pPr>
    </w:p>
    <w:p w:rsidR="00077A34" w:rsidRDefault="00077A34" w:rsidP="00077A34">
      <w:pPr>
        <w:ind w:left="720" w:hanging="360"/>
        <w:rPr>
          <w:lang w:val="sr-Cyrl-CS"/>
        </w:rPr>
      </w:pPr>
    </w:p>
    <w:p w:rsidR="00077A34" w:rsidRDefault="00077A34" w:rsidP="00077A34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077A34" w:rsidRDefault="00077A34" w:rsidP="00077A34">
      <w:pPr>
        <w:ind w:left="720" w:hanging="540"/>
        <w:rPr>
          <w:lang w:val="hr-HR"/>
        </w:rPr>
      </w:pPr>
    </w:p>
    <w:p w:rsidR="00077A34" w:rsidRDefault="00077A34" w:rsidP="00077A34">
      <w:pPr>
        <w:ind w:left="720" w:hanging="540"/>
        <w:rPr>
          <w:lang w:val="hr-HR"/>
        </w:rPr>
      </w:pPr>
    </w:p>
    <w:p w:rsidR="00077A34" w:rsidRDefault="00077A34" w:rsidP="00077A34">
      <w:pPr>
        <w:ind w:left="720" w:hanging="540"/>
        <w:rPr>
          <w:lang w:val="hr-HR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  <w:r>
        <w:rPr>
          <w:lang w:val="sr-Cyrl-CS"/>
        </w:rPr>
        <w:t>14.</w:t>
      </w:r>
      <w:r>
        <w:rPr>
          <w:lang w:val="sr-Cyrl-CS"/>
        </w:rPr>
        <w:tab/>
        <w:t>Рок за доношење одлуке о додели уговора:</w:t>
      </w:r>
    </w:p>
    <w:p w:rsidR="00077A34" w:rsidRDefault="008A2379" w:rsidP="00077A34">
      <w:pPr>
        <w:ind w:left="720" w:hanging="540"/>
        <w:rPr>
          <w:lang w:val="sr-Cyrl-CS"/>
        </w:rPr>
      </w:pPr>
      <w:r>
        <w:pict>
          <v:shape id="_x0000_s1039" type="#_x0000_t202" style="position:absolute;left:0;text-align:left;margin-left:36pt;margin-top:13.8pt;width:6in;height:39pt;z-index:251663872">
            <v:textbox style="mso-next-textbox:#_x0000_s1039">
              <w:txbxContent>
                <w:p w:rsidR="00077A34" w:rsidRDefault="00077A34" w:rsidP="00077A34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077A34" w:rsidRDefault="00077A34" w:rsidP="00077A3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077A34">
        <w:rPr>
          <w:lang w:val="sr-Cyrl-CS"/>
        </w:rPr>
        <w:tab/>
      </w:r>
    </w:p>
    <w:p w:rsidR="00077A34" w:rsidRDefault="00077A34" w:rsidP="00077A34">
      <w:pPr>
        <w:ind w:left="720" w:hanging="540"/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Лице за контакт:</w:t>
      </w:r>
    </w:p>
    <w:p w:rsidR="00077A34" w:rsidRDefault="008A2379" w:rsidP="00077A34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077A34" w:rsidRDefault="00077A34" w:rsidP="00077A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факс.: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077A34">
        <w:rPr>
          <w:lang w:val="sr-Cyrl-CS"/>
        </w:rPr>
        <w:tab/>
      </w:r>
    </w:p>
    <w:p w:rsidR="00077A34" w:rsidRDefault="00077A34" w:rsidP="00077A34">
      <w:pPr>
        <w:ind w:left="720" w:hanging="540"/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Остале информације:</w:t>
      </w:r>
    </w:p>
    <w:p w:rsidR="00077A34" w:rsidRDefault="008A2379" w:rsidP="00077A34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27pt;margin-top:6.05pt;width:441pt;height:291.25pt;z-index:251665920">
            <v:textbox>
              <w:txbxContent>
                <w:p w:rsidR="00077A34" w:rsidRDefault="00077A34" w:rsidP="00077A34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bookmarkStart w:id="0" w:name="OLE_LINK2"/>
                  <w:bookmarkStart w:id="1" w:name="OLE_LINK1"/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077A34" w:rsidRDefault="00077A34" w:rsidP="00077A34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077A34" w:rsidRDefault="00077A34" w:rsidP="00077A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077A34" w:rsidRDefault="00077A34" w:rsidP="00077A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077A34" w:rsidRDefault="00077A34" w:rsidP="00077A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077A34" w:rsidRDefault="00077A34" w:rsidP="00077A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077A34" w:rsidRDefault="00077A34" w:rsidP="00077A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077A34" w:rsidRDefault="00077A34" w:rsidP="00077A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077A34" w:rsidRDefault="00077A34" w:rsidP="00077A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077A34" w:rsidRDefault="00077A34" w:rsidP="00077A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077A34" w:rsidRDefault="00077A34" w:rsidP="00077A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077A34" w:rsidRDefault="00077A34" w:rsidP="00077A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077A34" w:rsidRDefault="00077A34" w:rsidP="00077A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077A34" w:rsidRDefault="00077A34" w:rsidP="00077A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077A34" w:rsidRDefault="00077A34" w:rsidP="00077A34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bookmarkEnd w:id="0"/>
                <w:bookmarkEnd w:id="1"/>
                <w:p w:rsidR="00077A34" w:rsidRDefault="00077A34" w:rsidP="00077A3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077A34">
        <w:rPr>
          <w:lang w:val="sr-Cyrl-CS"/>
        </w:rPr>
        <w:tab/>
      </w: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Pr="00ED3FA4" w:rsidRDefault="00077A34" w:rsidP="00077A34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6A77C7" w:rsidRPr="00ED3FA4">
        <w:rPr>
          <w:lang w:val="sr-Cyrl-CS"/>
        </w:rPr>
        <w:t>15</w:t>
      </w:r>
      <w:r w:rsidR="009B7F4C" w:rsidRPr="00ED3FA4">
        <w:rPr>
          <w:lang w:val="sr-Cyrl-CS"/>
        </w:rPr>
        <w:t>.04</w:t>
      </w:r>
      <w:r w:rsidRPr="00ED3FA4">
        <w:rPr>
          <w:lang w:val="sr-Cyrl-CS"/>
        </w:rPr>
        <w:t>.2016.</w:t>
      </w: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ind w:right="-360"/>
        <w:rPr>
          <w:lang w:val="sr-Cyrl-CS"/>
        </w:rPr>
      </w:pPr>
    </w:p>
    <w:p w:rsidR="00077A34" w:rsidRDefault="00077A34" w:rsidP="00077A34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077A34" w:rsidRDefault="00077A34" w:rsidP="00077A34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Проф. Др Жељко Томановић</w:t>
      </w: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077A34" w:rsidRDefault="00077A34" w:rsidP="00077A34">
      <w:pPr>
        <w:rPr>
          <w:lang w:val="sr-Cyrl-CS"/>
        </w:rPr>
      </w:pPr>
    </w:p>
    <w:p w:rsidR="00C037AD" w:rsidRPr="00077A34" w:rsidRDefault="00C037AD">
      <w:pPr>
        <w:rPr>
          <w:lang w:val="sr-Cyrl-CS"/>
        </w:rPr>
      </w:pPr>
    </w:p>
    <w:sectPr w:rsidR="00C037AD" w:rsidRPr="00077A34" w:rsidSect="00C037A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AD0" w:rsidRDefault="001C5AD0" w:rsidP="00ED3FA4">
      <w:r>
        <w:separator/>
      </w:r>
    </w:p>
  </w:endnote>
  <w:endnote w:type="continuationSeparator" w:id="0">
    <w:p w:rsidR="001C5AD0" w:rsidRDefault="001C5AD0" w:rsidP="00ED3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AD0" w:rsidRDefault="001C5AD0" w:rsidP="00ED3FA4">
      <w:r>
        <w:separator/>
      </w:r>
    </w:p>
  </w:footnote>
  <w:footnote w:type="continuationSeparator" w:id="0">
    <w:p w:rsidR="001C5AD0" w:rsidRDefault="001C5AD0" w:rsidP="00ED3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7775"/>
      <w:docPartObj>
        <w:docPartGallery w:val="Page Numbers (Top of Page)"/>
        <w:docPartUnique/>
      </w:docPartObj>
    </w:sdtPr>
    <w:sdtContent>
      <w:p w:rsidR="00ED3FA4" w:rsidRDefault="00ED3FA4">
        <w:pPr>
          <w:pStyle w:val="Header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D3FA4" w:rsidRDefault="00ED3F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72B71"/>
    <w:multiLevelType w:val="hybridMultilevel"/>
    <w:tmpl w:val="24508728"/>
    <w:lvl w:ilvl="0" w:tplc="C4E637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A34"/>
    <w:rsid w:val="00077A34"/>
    <w:rsid w:val="0016306D"/>
    <w:rsid w:val="001C5AD0"/>
    <w:rsid w:val="002C11EA"/>
    <w:rsid w:val="006A77C7"/>
    <w:rsid w:val="008A2379"/>
    <w:rsid w:val="009B7F4C"/>
    <w:rsid w:val="00C037AD"/>
    <w:rsid w:val="00C632BE"/>
    <w:rsid w:val="00ED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77A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7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F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D3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F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2016-04-13T12:31:00Z</dcterms:created>
  <dcterms:modified xsi:type="dcterms:W3CDTF">2016-04-15T14:07:00Z</dcterms:modified>
</cp:coreProperties>
</file>