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4B" w:rsidRDefault="0034354B" w:rsidP="0034354B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54B" w:rsidRDefault="0034354B" w:rsidP="0034354B">
      <w:pPr>
        <w:rPr>
          <w:rFonts w:ascii="Times New Roman" w:hAnsi="Times New Roman"/>
        </w:rPr>
      </w:pPr>
    </w:p>
    <w:p w:rsidR="0034354B" w:rsidRDefault="0034354B" w:rsidP="0034354B">
      <w:pPr>
        <w:rPr>
          <w:rFonts w:ascii="Verdana" w:hAnsi="Verdana"/>
          <w:sz w:val="22"/>
          <w:szCs w:val="22"/>
        </w:rPr>
      </w:pPr>
    </w:p>
    <w:p w:rsidR="0034354B" w:rsidRDefault="0034354B" w:rsidP="0034354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19 / </w:t>
      </w:r>
      <w:r>
        <w:rPr>
          <w:rFonts w:ascii="Verdana" w:hAnsi="Verdana"/>
          <w:b/>
          <w:sz w:val="22"/>
          <w:szCs w:val="22"/>
          <w:lang w:val="hr-HR"/>
        </w:rPr>
        <w:t xml:space="preserve">150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 w:val="hr-HR"/>
        </w:rPr>
        <w:t>19</w:t>
      </w:r>
      <w:r>
        <w:rPr>
          <w:rFonts w:ascii="Verdana" w:hAnsi="Verdana"/>
          <w:b/>
          <w:sz w:val="22"/>
          <w:szCs w:val="22"/>
        </w:rPr>
        <w:t>.0</w:t>
      </w:r>
      <w:r>
        <w:rPr>
          <w:rFonts w:ascii="Verdana" w:hAnsi="Verdana"/>
          <w:b/>
          <w:sz w:val="22"/>
          <w:szCs w:val="22"/>
          <w:lang w:val="hr-HR"/>
        </w:rPr>
        <w:t>5</w:t>
      </w:r>
      <w:r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  <w:lang w:val="hr-HR"/>
        </w:rPr>
        <w:t>5</w:t>
      </w:r>
      <w:r>
        <w:rPr>
          <w:rFonts w:ascii="Verdana" w:hAnsi="Verdana"/>
          <w:b/>
          <w:sz w:val="22"/>
          <w:szCs w:val="22"/>
        </w:rPr>
        <w:t xml:space="preserve">. </w:t>
      </w: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</w:p>
    <w:p w:rsidR="0034354B" w:rsidRDefault="0034354B" w:rsidP="0034354B">
      <w:pPr>
        <w:rPr>
          <w:rFonts w:ascii="Verdana" w:hAnsi="Verdana"/>
          <w:b/>
          <w:sz w:val="22"/>
          <w:szCs w:val="22"/>
        </w:rPr>
      </w:pPr>
    </w:p>
    <w:p w:rsidR="0034354B" w:rsidRDefault="0034354B" w:rsidP="0034354B">
      <w:pPr>
        <w:rPr>
          <w:rFonts w:ascii="Verdana" w:hAnsi="Verdana"/>
          <w:b/>
          <w:sz w:val="22"/>
          <w:szCs w:val="22"/>
        </w:rPr>
      </w:pPr>
    </w:p>
    <w:p w:rsidR="0034354B" w:rsidRDefault="0034354B" w:rsidP="0034354B">
      <w:pPr>
        <w:rPr>
          <w:rFonts w:ascii="Verdana" w:hAnsi="Verdana"/>
          <w:b/>
          <w:sz w:val="22"/>
          <w:szCs w:val="22"/>
        </w:rPr>
      </w:pPr>
    </w:p>
    <w:p w:rsidR="0034354B" w:rsidRDefault="0034354B" w:rsidP="0034354B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ПРЕДМЕТ: Допуна Конкурсне документације бр. 19 / </w:t>
      </w:r>
      <w:r w:rsidRPr="0034354B">
        <w:rPr>
          <w:rFonts w:ascii="Verdana" w:hAnsi="Verdana"/>
          <w:b/>
          <w:sz w:val="22"/>
          <w:szCs w:val="22"/>
        </w:rPr>
        <w:t>149</w:t>
      </w:r>
      <w:r>
        <w:rPr>
          <w:rFonts w:ascii="Verdana" w:hAnsi="Verdana"/>
          <w:b/>
          <w:sz w:val="22"/>
          <w:szCs w:val="22"/>
        </w:rPr>
        <w:t xml:space="preserve"> од </w:t>
      </w:r>
      <w:r w:rsidRPr="0034354B">
        <w:rPr>
          <w:rFonts w:ascii="Verdana" w:hAnsi="Verdana"/>
          <w:b/>
          <w:sz w:val="22"/>
          <w:szCs w:val="22"/>
        </w:rPr>
        <w:t>12</w:t>
      </w:r>
      <w:r>
        <w:rPr>
          <w:rFonts w:ascii="Verdana" w:hAnsi="Verdana"/>
          <w:b/>
          <w:sz w:val="22"/>
          <w:szCs w:val="22"/>
        </w:rPr>
        <w:t>.0</w:t>
      </w:r>
      <w:r w:rsidRPr="0034354B">
        <w:rPr>
          <w:rFonts w:ascii="Verdana" w:hAnsi="Verdana"/>
          <w:b/>
          <w:sz w:val="22"/>
          <w:szCs w:val="22"/>
        </w:rPr>
        <w:t>5</w:t>
      </w:r>
      <w:r>
        <w:rPr>
          <w:rFonts w:ascii="Verdana" w:hAnsi="Verdana"/>
          <w:b/>
          <w:sz w:val="22"/>
          <w:szCs w:val="22"/>
        </w:rPr>
        <w:t>.2015.</w:t>
      </w:r>
    </w:p>
    <w:p w:rsidR="0034354B" w:rsidRDefault="0034354B" w:rsidP="0034354B">
      <w:pPr>
        <w:jc w:val="center"/>
        <w:rPr>
          <w:rFonts w:ascii="Verdana" w:hAnsi="Verdana"/>
          <w:b/>
          <w:sz w:val="22"/>
          <w:szCs w:val="22"/>
        </w:rPr>
      </w:pPr>
    </w:p>
    <w:p w:rsidR="0034354B" w:rsidRDefault="0034354B" w:rsidP="0034354B">
      <w:pPr>
        <w:jc w:val="center"/>
        <w:rPr>
          <w:rFonts w:ascii="Verdana" w:hAnsi="Verdana"/>
          <w:b/>
          <w:sz w:val="22"/>
          <w:szCs w:val="22"/>
        </w:rPr>
      </w:pPr>
    </w:p>
    <w:p w:rsidR="0034354B" w:rsidRDefault="0034354B" w:rsidP="0034354B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Јавна набавка мале вредности Д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>-</w:t>
      </w:r>
      <w:r>
        <w:rPr>
          <w:rFonts w:ascii="Verdana" w:hAnsi="Verdana"/>
          <w:b/>
          <w:sz w:val="22"/>
          <w:szCs w:val="22"/>
          <w:lang w:val="hr-HR"/>
        </w:rPr>
        <w:t xml:space="preserve"> 7</w:t>
      </w:r>
      <w:r>
        <w:rPr>
          <w:rFonts w:ascii="Verdana" w:hAnsi="Verdana"/>
          <w:b/>
          <w:sz w:val="22"/>
          <w:szCs w:val="22"/>
        </w:rPr>
        <w:t xml:space="preserve"> / 201</w:t>
      </w:r>
      <w:r>
        <w:rPr>
          <w:rFonts w:ascii="Verdana" w:hAnsi="Verdana"/>
          <w:b/>
          <w:sz w:val="22"/>
          <w:szCs w:val="22"/>
          <w:lang w:val="hr-HR"/>
        </w:rPr>
        <w:t>5</w:t>
      </w:r>
      <w:r>
        <w:rPr>
          <w:rFonts w:ascii="Verdana" w:hAnsi="Verdana"/>
          <w:b/>
          <w:sz w:val="22"/>
          <w:szCs w:val="22"/>
        </w:rPr>
        <w:t xml:space="preserve"> – опрема за пољопривреду        </w:t>
      </w:r>
    </w:p>
    <w:p w:rsidR="0034354B" w:rsidRDefault="0034354B" w:rsidP="0034354B">
      <w:pPr>
        <w:rPr>
          <w:rFonts w:ascii="Verdana" w:hAnsi="Verdana"/>
          <w:b/>
          <w:sz w:val="22"/>
          <w:szCs w:val="22"/>
        </w:rPr>
      </w:pPr>
    </w:p>
    <w:p w:rsidR="0034354B" w:rsidRDefault="0034354B" w:rsidP="0034354B">
      <w:pPr>
        <w:rPr>
          <w:rFonts w:ascii="Verdana" w:hAnsi="Verdana"/>
          <w:b/>
          <w:sz w:val="22"/>
          <w:szCs w:val="22"/>
        </w:rPr>
      </w:pPr>
    </w:p>
    <w:p w:rsidR="0034354B" w:rsidRDefault="0034354B" w:rsidP="0034354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Конкурсна документација бр. 19 / 149 од 12.05.201</w:t>
      </w:r>
      <w:r>
        <w:rPr>
          <w:rFonts w:ascii="Verdana" w:hAnsi="Verdana"/>
          <w:sz w:val="22"/>
          <w:szCs w:val="22"/>
          <w:lang w:val="hr-HR"/>
        </w:rPr>
        <w:t>5</w:t>
      </w:r>
      <w:r>
        <w:rPr>
          <w:rFonts w:ascii="Verdana" w:hAnsi="Verdana"/>
          <w:sz w:val="22"/>
          <w:szCs w:val="22"/>
        </w:rPr>
        <w:t>. се допуњује  тако што</w:t>
      </w:r>
      <w:r>
        <w:rPr>
          <w:rFonts w:ascii="Verdana" w:hAnsi="Verdana"/>
          <w:sz w:val="22"/>
          <w:szCs w:val="22"/>
          <w:lang w:val="hr-HR"/>
        </w:rPr>
        <w:t xml:space="preserve"> се </w:t>
      </w:r>
      <w:r>
        <w:rPr>
          <w:rFonts w:ascii="Verdana" w:hAnsi="Verdana"/>
          <w:b/>
          <w:sz w:val="22"/>
          <w:szCs w:val="22"/>
        </w:rPr>
        <w:t>у обе партије – код сваке ставке /</w:t>
      </w:r>
      <w:r w:rsidR="00070E73">
        <w:rPr>
          <w:rFonts w:ascii="Verdana" w:hAnsi="Verdana"/>
          <w:b/>
          <w:sz w:val="22"/>
          <w:szCs w:val="22"/>
        </w:rPr>
        <w:t xml:space="preserve"> машине у колони „Кол. у ком.“ </w:t>
      </w:r>
      <w:r w:rsidR="00070E73">
        <w:rPr>
          <w:rFonts w:ascii="Verdana" w:hAnsi="Verdana"/>
          <w:b/>
          <w:sz w:val="22"/>
          <w:szCs w:val="22"/>
          <w:lang/>
        </w:rPr>
        <w:t>д</w:t>
      </w:r>
      <w:r>
        <w:rPr>
          <w:rFonts w:ascii="Verdana" w:hAnsi="Verdana"/>
          <w:b/>
          <w:sz w:val="22"/>
          <w:szCs w:val="22"/>
        </w:rPr>
        <w:t xml:space="preserve">одаје број 1 – 1 комад. </w:t>
      </w:r>
    </w:p>
    <w:p w:rsidR="0034354B" w:rsidRDefault="0034354B" w:rsidP="0034354B">
      <w:pPr>
        <w:rPr>
          <w:rFonts w:ascii="Verdana" w:hAnsi="Verdana"/>
          <w:b/>
          <w:sz w:val="22"/>
          <w:szCs w:val="22"/>
        </w:rPr>
      </w:pPr>
    </w:p>
    <w:p w:rsidR="0034354B" w:rsidRDefault="0034354B" w:rsidP="0034354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Све остале одредбе из Конкурсне документације остају непромењене.</w:t>
      </w:r>
    </w:p>
    <w:p w:rsidR="0034354B" w:rsidRDefault="0034354B" w:rsidP="0034354B">
      <w:pPr>
        <w:rPr>
          <w:rFonts w:ascii="Verdana" w:hAnsi="Verdana"/>
          <w:b/>
          <w:sz w:val="22"/>
          <w:szCs w:val="22"/>
        </w:rPr>
      </w:pPr>
    </w:p>
    <w:p w:rsidR="0034354B" w:rsidRDefault="0034354B" w:rsidP="0034354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Сходно горе наведеном, ова допуна, заједно са странама које садрже допуну, означеним са </w:t>
      </w:r>
      <w:r>
        <w:rPr>
          <w:rFonts w:ascii="Verdana" w:hAnsi="Verdana"/>
          <w:b/>
          <w:sz w:val="22"/>
          <w:szCs w:val="22"/>
        </w:rPr>
        <w:t xml:space="preserve">51и, 54и, 55и и 56и (у прилогу ове измене) </w:t>
      </w:r>
      <w:r>
        <w:rPr>
          <w:rFonts w:ascii="Verdana" w:hAnsi="Verdana"/>
          <w:sz w:val="22"/>
          <w:szCs w:val="22"/>
        </w:rPr>
        <w:t xml:space="preserve">представљају саставни део Конкурсне документације односно замењују </w:t>
      </w:r>
      <w:r>
        <w:rPr>
          <w:rFonts w:ascii="Verdana" w:hAnsi="Verdana"/>
          <w:b/>
          <w:sz w:val="22"/>
          <w:szCs w:val="22"/>
        </w:rPr>
        <w:t>стране 51, 54, 55 и 56</w:t>
      </w:r>
      <w:r>
        <w:rPr>
          <w:rFonts w:ascii="Verdana" w:hAnsi="Verdana"/>
          <w:sz w:val="22"/>
          <w:szCs w:val="22"/>
        </w:rPr>
        <w:t xml:space="preserve"> у Конкурсној документацији.</w:t>
      </w:r>
    </w:p>
    <w:p w:rsidR="0034354B" w:rsidRDefault="0034354B" w:rsidP="0034354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34354B" w:rsidRDefault="0034354B" w:rsidP="0034354B">
      <w:pPr>
        <w:rPr>
          <w:rFonts w:ascii="Verdana" w:hAnsi="Verdana"/>
          <w:b/>
          <w:sz w:val="22"/>
          <w:szCs w:val="22"/>
        </w:rPr>
      </w:pPr>
    </w:p>
    <w:p w:rsidR="0034354B" w:rsidRDefault="0034354B" w:rsidP="0034354B">
      <w:pPr>
        <w:rPr>
          <w:rFonts w:ascii="Times New Roman" w:hAnsi="Times New Roman"/>
          <w:b/>
        </w:rPr>
      </w:pPr>
    </w:p>
    <w:p w:rsidR="0034354B" w:rsidRDefault="0034354B" w:rsidP="0034354B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34354B" w:rsidRDefault="0034354B" w:rsidP="0034354B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34354B" w:rsidRDefault="0034354B" w:rsidP="0034354B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  Проф. Др Јелена Кнежевић-Вукчевић</w:t>
      </w:r>
    </w:p>
    <w:p w:rsidR="0034354B" w:rsidRDefault="0034354B" w:rsidP="0034354B">
      <w:pPr>
        <w:jc w:val="center"/>
        <w:rPr>
          <w:rFonts w:ascii="Verdana" w:hAnsi="Verdana"/>
          <w:sz w:val="22"/>
          <w:szCs w:val="22"/>
        </w:rPr>
      </w:pPr>
    </w:p>
    <w:p w:rsidR="0034354B" w:rsidRDefault="0034354B" w:rsidP="0034354B">
      <w:pPr>
        <w:jc w:val="center"/>
        <w:rPr>
          <w:rFonts w:ascii="Verdana" w:hAnsi="Verdana"/>
          <w:sz w:val="22"/>
          <w:szCs w:val="22"/>
        </w:rPr>
      </w:pPr>
    </w:p>
    <w:p w:rsidR="0034354B" w:rsidRDefault="0034354B" w:rsidP="0034354B">
      <w:pPr>
        <w:jc w:val="center"/>
        <w:rPr>
          <w:rFonts w:ascii="Verdana" w:hAnsi="Verdana"/>
          <w:sz w:val="22"/>
          <w:szCs w:val="22"/>
        </w:rPr>
      </w:pPr>
    </w:p>
    <w:p w:rsidR="0034354B" w:rsidRDefault="0034354B" w:rsidP="0034354B">
      <w:pPr>
        <w:jc w:val="center"/>
        <w:rPr>
          <w:rFonts w:ascii="Verdana" w:hAnsi="Verdana"/>
          <w:sz w:val="22"/>
          <w:szCs w:val="22"/>
        </w:rPr>
      </w:pPr>
    </w:p>
    <w:p w:rsidR="0034354B" w:rsidRDefault="0034354B" w:rsidP="0034354B">
      <w:pPr>
        <w:jc w:val="center"/>
        <w:rPr>
          <w:rFonts w:ascii="Verdana" w:hAnsi="Verdana"/>
          <w:sz w:val="22"/>
          <w:szCs w:val="22"/>
        </w:rPr>
      </w:pPr>
    </w:p>
    <w:p w:rsidR="0034354B" w:rsidRDefault="0034354B" w:rsidP="0034354B">
      <w:pPr>
        <w:jc w:val="center"/>
        <w:rPr>
          <w:rFonts w:ascii="Verdana" w:hAnsi="Verdana"/>
          <w:sz w:val="22"/>
          <w:szCs w:val="22"/>
        </w:rPr>
      </w:pPr>
    </w:p>
    <w:p w:rsidR="0034354B" w:rsidRDefault="0034354B" w:rsidP="0034354B">
      <w:pPr>
        <w:jc w:val="center"/>
        <w:rPr>
          <w:rFonts w:ascii="Verdana" w:hAnsi="Verdana"/>
          <w:sz w:val="22"/>
          <w:szCs w:val="22"/>
        </w:rPr>
      </w:pPr>
    </w:p>
    <w:p w:rsidR="0034354B" w:rsidRDefault="0034354B" w:rsidP="0034354B">
      <w:pPr>
        <w:jc w:val="center"/>
        <w:rPr>
          <w:rFonts w:ascii="Verdana" w:hAnsi="Verdana"/>
          <w:sz w:val="22"/>
          <w:szCs w:val="22"/>
        </w:rPr>
      </w:pPr>
    </w:p>
    <w:p w:rsidR="0034354B" w:rsidRDefault="0034354B" w:rsidP="0034354B">
      <w:pPr>
        <w:jc w:val="center"/>
        <w:rPr>
          <w:rFonts w:ascii="Verdana" w:hAnsi="Verdana"/>
          <w:sz w:val="22"/>
          <w:szCs w:val="22"/>
        </w:rPr>
      </w:pPr>
    </w:p>
    <w:p w:rsidR="0034354B" w:rsidRDefault="0034354B" w:rsidP="0034354B">
      <w:pPr>
        <w:jc w:val="center"/>
        <w:rPr>
          <w:rFonts w:ascii="Verdana" w:hAnsi="Verdana"/>
          <w:sz w:val="22"/>
          <w:szCs w:val="22"/>
        </w:rPr>
      </w:pPr>
    </w:p>
    <w:p w:rsidR="0034354B" w:rsidRPr="0034354B" w:rsidRDefault="0034354B" w:rsidP="0034354B">
      <w:pPr>
        <w:jc w:val="center"/>
        <w:rPr>
          <w:rFonts w:ascii="Verdana" w:hAnsi="Verdana"/>
          <w:sz w:val="22"/>
          <w:szCs w:val="22"/>
        </w:rPr>
      </w:pPr>
    </w:p>
    <w:p w:rsidR="0034354B" w:rsidRPr="00957A02" w:rsidRDefault="0034354B" w:rsidP="00957A02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- 51 и -</w:t>
      </w:r>
    </w:p>
    <w:p w:rsidR="00957A02" w:rsidRDefault="00957A02" w:rsidP="00957A02">
      <w:pPr>
        <w:spacing w:line="360" w:lineRule="auto"/>
        <w:jc w:val="center"/>
        <w:rPr>
          <w:rFonts w:ascii="Verdana" w:hAnsi="Verdana"/>
          <w:b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t>VII</w:t>
      </w:r>
    </w:p>
    <w:p w:rsidR="00957A02" w:rsidRPr="00957A02" w:rsidRDefault="00957A02" w:rsidP="00957A02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957A02" w:rsidRDefault="00957A02" w:rsidP="00957A02">
      <w:pPr>
        <w:spacing w:line="360" w:lineRule="auto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i/>
          <w:sz w:val="22"/>
          <w:szCs w:val="22"/>
        </w:rPr>
        <w:t>ОБРАЗАЦ ПОНУДЕ И ОБРАЗАЦ СТРУКТУРЕ ЦЕНЕ</w:t>
      </w:r>
    </w:p>
    <w:p w:rsidR="00957A02" w:rsidRDefault="00957A02" w:rsidP="00957A02">
      <w:pPr>
        <w:spacing w:line="360" w:lineRule="auto"/>
        <w:rPr>
          <w:rFonts w:ascii="Verdana" w:hAnsi="Verdana"/>
          <w:b/>
          <w:i/>
          <w:sz w:val="22"/>
          <w:szCs w:val="22"/>
        </w:rPr>
      </w:pPr>
    </w:p>
    <w:p w:rsidR="00957A02" w:rsidRPr="00957A02" w:rsidRDefault="00957A02" w:rsidP="00957A02">
      <w:pPr>
        <w:tabs>
          <w:tab w:val="left" w:pos="1005"/>
        </w:tabs>
        <w:spacing w:line="360" w:lineRule="auto"/>
        <w:ind w:left="-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Понуђач на основу чл. </w:t>
      </w:r>
      <w:r>
        <w:rPr>
          <w:rFonts w:ascii="Verdana" w:hAnsi="Verdana"/>
          <w:sz w:val="22"/>
          <w:szCs w:val="22"/>
          <w:lang w:val="hr-HR"/>
        </w:rPr>
        <w:t>87</w:t>
      </w:r>
      <w:r>
        <w:rPr>
          <w:rFonts w:ascii="Verdana" w:hAnsi="Verdana"/>
          <w:sz w:val="22"/>
          <w:szCs w:val="22"/>
          <w:lang w:val="sr-Latn-CS"/>
        </w:rPr>
        <w:t xml:space="preserve">. </w:t>
      </w:r>
      <w:r>
        <w:rPr>
          <w:rFonts w:ascii="Verdana" w:hAnsi="Verdana"/>
          <w:sz w:val="22"/>
          <w:szCs w:val="22"/>
        </w:rPr>
        <w:t>Закона о јавним набавкама ("Службени гласник РС", бр.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>1</w:t>
      </w:r>
      <w:r>
        <w:rPr>
          <w:rFonts w:ascii="Verdana" w:hAnsi="Verdana"/>
          <w:bCs/>
          <w:sz w:val="22"/>
          <w:szCs w:val="22"/>
          <w:lang w:val="hr-HR"/>
        </w:rPr>
        <w:t>24</w:t>
      </w:r>
      <w:r>
        <w:rPr>
          <w:rFonts w:ascii="Verdana" w:hAnsi="Verdana"/>
          <w:bCs/>
          <w:sz w:val="22"/>
          <w:szCs w:val="22"/>
        </w:rPr>
        <w:t>/</w:t>
      </w:r>
      <w:r>
        <w:rPr>
          <w:rFonts w:ascii="Verdana" w:hAnsi="Verdana"/>
          <w:bCs/>
          <w:sz w:val="22"/>
          <w:szCs w:val="22"/>
          <w:lang w:val="hr-HR"/>
        </w:rPr>
        <w:t>12</w:t>
      </w:r>
      <w:r>
        <w:rPr>
          <w:rFonts w:ascii="Verdana" w:hAnsi="Verdana"/>
          <w:bCs/>
          <w:sz w:val="22"/>
          <w:szCs w:val="22"/>
        </w:rPr>
        <w:t>)</w:t>
      </w:r>
      <w:r>
        <w:rPr>
          <w:rFonts w:ascii="Verdana" w:hAnsi="Verdana"/>
          <w:bCs/>
          <w:sz w:val="22"/>
          <w:szCs w:val="22"/>
          <w:lang w:val="sr-Latn-CS"/>
        </w:rPr>
        <w:t xml:space="preserve"> </w:t>
      </w:r>
      <w:r>
        <w:rPr>
          <w:rFonts w:ascii="Verdana" w:hAnsi="Verdana"/>
          <w:sz w:val="22"/>
          <w:szCs w:val="22"/>
        </w:rPr>
        <w:t xml:space="preserve">даје понуду за </w:t>
      </w:r>
      <w:r>
        <w:rPr>
          <w:rFonts w:ascii="Verdana" w:hAnsi="Verdana"/>
          <w:b/>
          <w:sz w:val="22"/>
          <w:szCs w:val="22"/>
        </w:rPr>
        <w:t xml:space="preserve">опрему за пољопривреду  </w:t>
      </w:r>
      <w:r>
        <w:rPr>
          <w:rFonts w:ascii="Verdana" w:hAnsi="Verdana"/>
          <w:sz w:val="22"/>
          <w:szCs w:val="22"/>
        </w:rPr>
        <w:t xml:space="preserve">за потребе Универзитета у Београду - </w:t>
      </w:r>
      <w:r>
        <w:rPr>
          <w:rFonts w:ascii="Verdana" w:hAnsi="Verdana"/>
          <w:b/>
          <w:sz w:val="22"/>
          <w:szCs w:val="22"/>
        </w:rPr>
        <w:t>Биолошког факултета</w:t>
      </w:r>
      <w:r>
        <w:rPr>
          <w:rFonts w:ascii="Verdana" w:hAnsi="Verdana"/>
          <w:sz w:val="22"/>
          <w:szCs w:val="22"/>
        </w:rPr>
        <w:t xml:space="preserve">, обликовану у </w:t>
      </w:r>
      <w:r>
        <w:rPr>
          <w:rFonts w:ascii="Verdana" w:hAnsi="Verdana"/>
          <w:b/>
          <w:sz w:val="22"/>
          <w:szCs w:val="22"/>
        </w:rPr>
        <w:t>2 (две) партије</w:t>
      </w:r>
      <w:r>
        <w:rPr>
          <w:rFonts w:ascii="Verdana" w:hAnsi="Verdana"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146"/>
        <w:tblW w:w="0" w:type="auto"/>
        <w:tblLayout w:type="fixed"/>
        <w:tblLook w:val="04A0"/>
      </w:tblPr>
      <w:tblGrid>
        <w:gridCol w:w="9708"/>
      </w:tblGrid>
      <w:tr w:rsidR="00957A02" w:rsidTr="008664BF">
        <w:trPr>
          <w:trHeight w:val="621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7A02" w:rsidRDefault="00957A02" w:rsidP="008664BF">
            <w:pPr>
              <w:spacing w:line="360" w:lineRule="auto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ПОНУЂАЧ: </w:t>
            </w:r>
          </w:p>
        </w:tc>
      </w:tr>
      <w:tr w:rsidR="00957A02" w:rsidTr="008664BF">
        <w:trPr>
          <w:trHeight w:val="632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A02" w:rsidRDefault="00957A02" w:rsidP="008664BF">
            <w:pPr>
              <w:spacing w:before="60" w:after="60" w:line="360" w:lineRule="auto"/>
              <w:ind w:right="397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  <w:t xml:space="preserve">ПОНУДА бр. </w:t>
            </w:r>
            <w:r>
              <w:rPr>
                <w:rFonts w:ascii="Verdana" w:hAnsi="Verdana"/>
                <w:bCs/>
                <w:sz w:val="22"/>
                <w:szCs w:val="22"/>
                <w:lang w:val="ru-RU"/>
              </w:rPr>
              <w:t>_______________</w:t>
            </w:r>
          </w:p>
          <w:p w:rsidR="00957A02" w:rsidRDefault="00957A02" w:rsidP="008664BF">
            <w:pPr>
              <w:spacing w:before="60" w:after="60" w:line="360" w:lineRule="auto"/>
              <w:ind w:right="397"/>
              <w:rPr>
                <w:rFonts w:ascii="Verdana" w:hAnsi="Verdana" w:cs="Arial"/>
                <w:b/>
                <w:color w:val="FF0000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ЈАВНА НАБАВКА </w:t>
            </w:r>
            <w:r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МАЛЕ ВРЕДНОСТИ </w:t>
            </w:r>
            <w:r>
              <w:rPr>
                <w:rFonts w:ascii="Verdana" w:hAnsi="Verdana"/>
                <w:b/>
                <w:sz w:val="22"/>
                <w:szCs w:val="22"/>
              </w:rPr>
              <w:t>бр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.:</w:t>
            </w:r>
            <w:r>
              <w:rPr>
                <w:rFonts w:ascii="Verdana" w:hAnsi="Verdana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lang w:val="sr-Latn-CS"/>
              </w:rPr>
              <w:t xml:space="preserve"> </w:t>
            </w:r>
            <w:r w:rsidRPr="002C0D8B">
              <w:rPr>
                <w:rFonts w:ascii="Verdana" w:hAnsi="Verdana" w:cs="Arial"/>
                <w:b/>
                <w:sz w:val="22"/>
                <w:szCs w:val="22"/>
              </w:rPr>
              <w:t>Д</w:t>
            </w:r>
            <w:r w:rsidRPr="002C0D8B">
              <w:rPr>
                <w:rFonts w:ascii="Verdana" w:hAnsi="Verdana" w:cs="Arial"/>
                <w:b/>
                <w:sz w:val="22"/>
                <w:szCs w:val="22"/>
                <w:lang w:val="sr-Latn-CS"/>
              </w:rPr>
              <w:t xml:space="preserve">-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7</w:t>
            </w:r>
            <w:r w:rsidRPr="002C0D8B">
              <w:rPr>
                <w:rFonts w:ascii="Verdana" w:hAnsi="Verdana" w:cs="Arial"/>
                <w:b/>
                <w:sz w:val="22"/>
                <w:szCs w:val="22"/>
              </w:rPr>
              <w:t xml:space="preserve"> / 2015</w:t>
            </w:r>
          </w:p>
          <w:p w:rsidR="00957A02" w:rsidRPr="007B3B57" w:rsidRDefault="00957A02" w:rsidP="008664BF">
            <w:pPr>
              <w:spacing w:before="60" w:after="60" w:line="360" w:lineRule="auto"/>
              <w:ind w:right="397"/>
              <w:jc w:val="center"/>
              <w:rPr>
                <w:rFonts w:ascii="Verdana" w:hAnsi="Verdana"/>
                <w:bCs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ПАРТИЈА БР. 1 – ПРОФЕСИОНАЛНА МАШИНА ЗА ПРАЊЕ</w:t>
            </w:r>
          </w:p>
        </w:tc>
      </w:tr>
    </w:tbl>
    <w:tbl>
      <w:tblPr>
        <w:tblW w:w="9720" w:type="dxa"/>
        <w:tblInd w:w="-432" w:type="dxa"/>
        <w:tblLook w:val="01E0"/>
      </w:tblPr>
      <w:tblGrid>
        <w:gridCol w:w="990"/>
        <w:gridCol w:w="3386"/>
        <w:gridCol w:w="1927"/>
        <w:gridCol w:w="1554"/>
        <w:gridCol w:w="1863"/>
      </w:tblGrid>
      <w:tr w:rsidR="00957A02" w:rsidTr="008664B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A02" w:rsidRDefault="00957A02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</w:p>
          <w:p w:rsidR="00957A02" w:rsidRPr="007B3B57" w:rsidRDefault="00957A02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Ред. бр.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02" w:rsidRPr="007B3B57" w:rsidRDefault="00957A02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  <w:lang w:val="hr-HR"/>
              </w:rPr>
            </w:pPr>
          </w:p>
          <w:p w:rsidR="00957A02" w:rsidRPr="007B3B57" w:rsidRDefault="00957A02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Назив и опис добра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02" w:rsidRDefault="00957A02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  <w:lang w:val="hr-HR"/>
              </w:rPr>
            </w:pPr>
          </w:p>
          <w:p w:rsidR="00957A02" w:rsidRPr="00EA1287" w:rsidRDefault="00957A02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Кол. у ком.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A02" w:rsidRPr="00EA1287" w:rsidRDefault="00957A02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Цена по ком. БЕЗ ПДВ-а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A02" w:rsidRPr="00EA1287" w:rsidRDefault="00957A02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Укупна цена БЕЗ ПДВ-а</w:t>
            </w:r>
          </w:p>
        </w:tc>
      </w:tr>
      <w:tr w:rsidR="00957A02" w:rsidTr="008664B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A02" w:rsidRPr="007B3B57" w:rsidRDefault="00957A02" w:rsidP="008664BF">
            <w:pPr>
              <w:spacing w:before="40" w:after="40" w:line="360" w:lineRule="auto"/>
              <w:rPr>
                <w:rFonts w:ascii="Verdana" w:hAnsi="Verdana"/>
                <w:b/>
                <w:color w:val="000000"/>
                <w:szCs w:val="22"/>
              </w:rPr>
            </w:pPr>
            <w:r w:rsidRPr="007B3B57">
              <w:rPr>
                <w:rFonts w:ascii="Verdana" w:hAnsi="Verdana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A02" w:rsidRDefault="00957A02" w:rsidP="008664BF">
            <w:pPr>
              <w:spacing w:before="40" w:after="40" w:line="360" w:lineRule="auto"/>
              <w:jc w:val="left"/>
              <w:rPr>
                <w:rFonts w:ascii="Verdana" w:hAnsi="Verdana"/>
                <w:b/>
                <w:color w:val="000000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>ПРОФЕСИОНАЛНА МАШИНА ЗА ПРАЊЕ ПОД ВИСОКИМ ПРИТИСКОМ</w:t>
            </w:r>
          </w:p>
          <w:p w:rsidR="00957A02" w:rsidRDefault="00957A02" w:rsidP="008664BF">
            <w:pPr>
              <w:spacing w:before="40" w:after="40" w:line="360" w:lineRule="auto"/>
              <w:jc w:val="left"/>
              <w:rPr>
                <w:rFonts w:ascii="Verdana" w:hAnsi="Verdana"/>
                <w:b/>
                <w:color w:val="000000"/>
                <w:szCs w:val="22"/>
              </w:rPr>
            </w:pPr>
          </w:p>
          <w:p w:rsidR="00957A02" w:rsidRDefault="00957A02" w:rsidP="008664BF">
            <w:pPr>
              <w:spacing w:before="40" w:after="40" w:line="360" w:lineRule="auto"/>
              <w:jc w:val="left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Карактеристике:</w:t>
            </w:r>
          </w:p>
          <w:p w:rsidR="00957A02" w:rsidRDefault="00957A02" w:rsidP="008664BF">
            <w:pPr>
              <w:spacing w:before="40" w:after="40" w:line="360" w:lineRule="auto"/>
              <w:jc w:val="left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радни притисак: 30 – 230 </w:t>
            </w:r>
          </w:p>
          <w:p w:rsidR="00957A02" w:rsidRDefault="00957A02" w:rsidP="008664BF">
            <w:pPr>
              <w:spacing w:before="40" w:after="40" w:line="360" w:lineRule="auto"/>
              <w:jc w:val="left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 бара</w:t>
            </w:r>
          </w:p>
          <w:p w:rsidR="00957A02" w:rsidRDefault="00957A02" w:rsidP="008664BF">
            <w:pPr>
              <w:spacing w:before="40" w:after="40" w:line="360" w:lineRule="auto"/>
              <w:jc w:val="left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проток воде: 500 – 1000 </w:t>
            </w:r>
          </w:p>
          <w:p w:rsidR="00957A02" w:rsidRDefault="00957A02" w:rsidP="008664BF">
            <w:pPr>
              <w:spacing w:before="40" w:after="40" w:line="360" w:lineRule="auto"/>
              <w:jc w:val="left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 л / сат</w:t>
            </w:r>
          </w:p>
          <w:p w:rsidR="00957A02" w:rsidRDefault="00957A02" w:rsidP="008664BF">
            <w:pPr>
              <w:spacing w:before="40" w:after="40" w:line="360" w:lineRule="auto"/>
              <w:jc w:val="left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температура улазне  </w:t>
            </w:r>
          </w:p>
          <w:p w:rsidR="00957A02" w:rsidRDefault="00957A02" w:rsidP="008664BF">
            <w:pPr>
              <w:spacing w:before="40" w:after="40" w:line="360" w:lineRule="auto"/>
              <w:jc w:val="left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 воде: макс. 60</w:t>
            </w:r>
            <w:r>
              <w:rPr>
                <w:rFonts w:ascii="Verdana" w:hAnsi="Verdana"/>
                <w:color w:val="000000"/>
                <w:sz w:val="22"/>
                <w:szCs w:val="22"/>
                <w:vertAlign w:val="superscript"/>
              </w:rPr>
              <w:t xml:space="preserve">о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</w:p>
          <w:p w:rsidR="00957A02" w:rsidRPr="002C0D8B" w:rsidRDefault="00957A02" w:rsidP="008664BF">
            <w:pPr>
              <w:spacing w:before="40" w:after="40" w:line="360" w:lineRule="auto"/>
              <w:jc w:val="left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02" w:rsidRDefault="00957A02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</w:p>
          <w:p w:rsidR="00957A02" w:rsidRDefault="00957A02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</w:p>
          <w:p w:rsidR="00957A02" w:rsidRDefault="00957A02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</w:p>
          <w:p w:rsidR="00957A02" w:rsidRDefault="00957A02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</w:p>
          <w:p w:rsidR="00957A02" w:rsidRDefault="00957A02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</w:p>
          <w:p w:rsidR="00957A02" w:rsidRDefault="00957A02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</w:p>
          <w:p w:rsidR="00957A02" w:rsidRPr="00840459" w:rsidRDefault="00957A02" w:rsidP="00957A02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  <w:r w:rsidRPr="00840459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02" w:rsidRDefault="00957A02" w:rsidP="008664BF">
            <w:pPr>
              <w:spacing w:before="40" w:after="40" w:line="360" w:lineRule="auto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02" w:rsidRDefault="00957A02" w:rsidP="008664BF">
            <w:pPr>
              <w:spacing w:before="40" w:after="40" w:line="360" w:lineRule="auto"/>
              <w:rPr>
                <w:rFonts w:ascii="Verdana" w:hAnsi="Verdana"/>
                <w:color w:val="000000"/>
                <w:szCs w:val="22"/>
              </w:rPr>
            </w:pPr>
          </w:p>
        </w:tc>
      </w:tr>
    </w:tbl>
    <w:p w:rsidR="0034354B" w:rsidRPr="00957A02" w:rsidRDefault="0034354B" w:rsidP="0034354B">
      <w:pPr>
        <w:rPr>
          <w:rFonts w:ascii="Times New Roman" w:hAnsi="Times New Roman"/>
        </w:rPr>
      </w:pPr>
    </w:p>
    <w:p w:rsidR="001B767C" w:rsidRDefault="0034354B" w:rsidP="001B767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- 54и</w:t>
      </w:r>
      <w:r>
        <w:rPr>
          <w:rFonts w:ascii="Verdana" w:hAnsi="Verdana"/>
          <w:sz w:val="22"/>
          <w:szCs w:val="22"/>
          <w:lang w:val="hr-HR"/>
        </w:rPr>
        <w:t xml:space="preserve"> </w:t>
      </w:r>
      <w:r w:rsidR="001B767C">
        <w:rPr>
          <w:rFonts w:ascii="Verdana" w:hAnsi="Verdana"/>
          <w:sz w:val="22"/>
          <w:szCs w:val="22"/>
        </w:rPr>
        <w:t>–</w:t>
      </w:r>
    </w:p>
    <w:p w:rsidR="001B767C" w:rsidRDefault="001B767C" w:rsidP="001B767C">
      <w:pPr>
        <w:spacing w:line="360" w:lineRule="auto"/>
        <w:jc w:val="center"/>
        <w:rPr>
          <w:rFonts w:ascii="Verdana" w:hAnsi="Verdana"/>
          <w:b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t>VI</w:t>
      </w:r>
      <w:r>
        <w:rPr>
          <w:rFonts w:ascii="Verdana" w:hAnsi="Verdana"/>
          <w:b/>
          <w:sz w:val="22"/>
          <w:szCs w:val="22"/>
        </w:rPr>
        <w:t>I</w:t>
      </w:r>
    </w:p>
    <w:p w:rsidR="001B767C" w:rsidRDefault="001B767C" w:rsidP="001B767C">
      <w:pPr>
        <w:spacing w:line="360" w:lineRule="auto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i/>
          <w:sz w:val="22"/>
          <w:szCs w:val="22"/>
        </w:rPr>
        <w:t xml:space="preserve">ОБРАЗАЦ ПОНУДЕ </w:t>
      </w:r>
    </w:p>
    <w:p w:rsidR="001B767C" w:rsidRDefault="001B767C" w:rsidP="001B767C">
      <w:pPr>
        <w:tabs>
          <w:tab w:val="left" w:pos="1005"/>
        </w:tabs>
        <w:spacing w:line="360" w:lineRule="auto"/>
        <w:ind w:left="-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Понуђач на основу чл. </w:t>
      </w:r>
      <w:r>
        <w:rPr>
          <w:rFonts w:ascii="Verdana" w:hAnsi="Verdana"/>
          <w:sz w:val="22"/>
          <w:szCs w:val="22"/>
          <w:lang w:val="hr-HR"/>
        </w:rPr>
        <w:t>87</w:t>
      </w:r>
      <w:r>
        <w:rPr>
          <w:rFonts w:ascii="Verdana" w:hAnsi="Verdana"/>
          <w:sz w:val="22"/>
          <w:szCs w:val="22"/>
          <w:lang w:val="sr-Latn-CS"/>
        </w:rPr>
        <w:t xml:space="preserve">. </w:t>
      </w:r>
      <w:r>
        <w:rPr>
          <w:rFonts w:ascii="Verdana" w:hAnsi="Verdana"/>
          <w:sz w:val="22"/>
          <w:szCs w:val="22"/>
        </w:rPr>
        <w:t>Закона о јавним набавкама ("Службени гласник РС", бр.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>1</w:t>
      </w:r>
      <w:r>
        <w:rPr>
          <w:rFonts w:ascii="Verdana" w:hAnsi="Verdana"/>
          <w:bCs/>
          <w:sz w:val="22"/>
          <w:szCs w:val="22"/>
          <w:lang w:val="hr-HR"/>
        </w:rPr>
        <w:t>24</w:t>
      </w:r>
      <w:r>
        <w:rPr>
          <w:rFonts w:ascii="Verdana" w:hAnsi="Verdana"/>
          <w:bCs/>
          <w:sz w:val="22"/>
          <w:szCs w:val="22"/>
        </w:rPr>
        <w:t>/</w:t>
      </w:r>
      <w:r>
        <w:rPr>
          <w:rFonts w:ascii="Verdana" w:hAnsi="Verdana"/>
          <w:bCs/>
          <w:sz w:val="22"/>
          <w:szCs w:val="22"/>
          <w:lang w:val="hr-HR"/>
        </w:rPr>
        <w:t>12</w:t>
      </w:r>
      <w:r>
        <w:rPr>
          <w:rFonts w:ascii="Verdana" w:hAnsi="Verdana"/>
          <w:bCs/>
          <w:sz w:val="22"/>
          <w:szCs w:val="22"/>
        </w:rPr>
        <w:t>)</w:t>
      </w:r>
      <w:r>
        <w:rPr>
          <w:rFonts w:ascii="Verdana" w:hAnsi="Verdana"/>
          <w:bCs/>
          <w:sz w:val="22"/>
          <w:szCs w:val="22"/>
          <w:lang w:val="sr-Latn-CS"/>
        </w:rPr>
        <w:t xml:space="preserve"> </w:t>
      </w:r>
      <w:r>
        <w:rPr>
          <w:rFonts w:ascii="Verdana" w:hAnsi="Verdana"/>
          <w:sz w:val="22"/>
          <w:szCs w:val="22"/>
        </w:rPr>
        <w:t xml:space="preserve">даје понуду за  </w:t>
      </w:r>
      <w:r>
        <w:rPr>
          <w:rFonts w:ascii="Verdana" w:hAnsi="Verdana"/>
          <w:b/>
          <w:sz w:val="22"/>
          <w:szCs w:val="22"/>
        </w:rPr>
        <w:t xml:space="preserve">опрема за пољопривреду  </w:t>
      </w:r>
      <w:r>
        <w:rPr>
          <w:rFonts w:ascii="Verdana" w:hAnsi="Verdana"/>
          <w:sz w:val="22"/>
          <w:szCs w:val="22"/>
        </w:rPr>
        <w:t xml:space="preserve">за потребе Универзитета у Београду - </w:t>
      </w:r>
      <w:r>
        <w:rPr>
          <w:rFonts w:ascii="Verdana" w:hAnsi="Verdana"/>
          <w:b/>
          <w:sz w:val="22"/>
          <w:szCs w:val="22"/>
        </w:rPr>
        <w:t>Биолошког факултета</w:t>
      </w:r>
      <w:r>
        <w:rPr>
          <w:rFonts w:ascii="Verdana" w:hAnsi="Verdana"/>
          <w:sz w:val="22"/>
          <w:szCs w:val="22"/>
        </w:rPr>
        <w:t xml:space="preserve">, обликована у </w:t>
      </w:r>
      <w:r>
        <w:rPr>
          <w:rFonts w:ascii="Verdana" w:hAnsi="Verdana"/>
          <w:b/>
          <w:sz w:val="22"/>
          <w:szCs w:val="22"/>
        </w:rPr>
        <w:t>2 (две) партије</w:t>
      </w:r>
      <w:r>
        <w:rPr>
          <w:rFonts w:ascii="Verdana" w:hAnsi="Verdana"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146"/>
        <w:tblW w:w="0" w:type="auto"/>
        <w:tblLayout w:type="fixed"/>
        <w:tblLook w:val="04A0"/>
      </w:tblPr>
      <w:tblGrid>
        <w:gridCol w:w="9708"/>
      </w:tblGrid>
      <w:tr w:rsidR="001B767C" w:rsidTr="008664BF">
        <w:trPr>
          <w:trHeight w:val="621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B767C" w:rsidRDefault="001B767C" w:rsidP="008664BF">
            <w:pPr>
              <w:spacing w:line="360" w:lineRule="auto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ПОНУЂАЧ: </w:t>
            </w:r>
          </w:p>
        </w:tc>
      </w:tr>
      <w:tr w:rsidR="001B767C" w:rsidTr="008664BF">
        <w:trPr>
          <w:trHeight w:val="632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7C" w:rsidRDefault="001B767C" w:rsidP="008664BF">
            <w:pPr>
              <w:spacing w:before="60" w:after="60" w:line="360" w:lineRule="auto"/>
              <w:ind w:right="397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  <w:t xml:space="preserve">ПОНУДА бр. </w:t>
            </w:r>
            <w:r>
              <w:rPr>
                <w:rFonts w:ascii="Verdana" w:hAnsi="Verdana"/>
                <w:bCs/>
                <w:sz w:val="22"/>
                <w:szCs w:val="22"/>
                <w:lang w:val="ru-RU"/>
              </w:rPr>
              <w:t>_______________</w:t>
            </w:r>
          </w:p>
          <w:p w:rsidR="001B767C" w:rsidRPr="00374DB9" w:rsidRDefault="001B767C" w:rsidP="008664BF">
            <w:pPr>
              <w:spacing w:before="60" w:after="60" w:line="360" w:lineRule="auto"/>
              <w:ind w:right="397"/>
              <w:rPr>
                <w:rFonts w:ascii="Verdana" w:hAnsi="Verdana" w:cs="Arial"/>
                <w:b/>
                <w:color w:val="FF0000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ЈАВНА НАБАВКА </w:t>
            </w:r>
            <w:r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МАЛЕ ВРЕДНОСТИ </w:t>
            </w:r>
            <w:r>
              <w:rPr>
                <w:rFonts w:ascii="Verdana" w:hAnsi="Verdana"/>
                <w:b/>
                <w:sz w:val="22"/>
                <w:szCs w:val="22"/>
              </w:rPr>
              <w:t>бр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.:</w:t>
            </w:r>
            <w:r>
              <w:rPr>
                <w:rFonts w:ascii="Verdana" w:hAnsi="Verdana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lang w:val="sr-Latn-CS"/>
              </w:rPr>
              <w:t xml:space="preserve"> </w:t>
            </w:r>
            <w:r w:rsidRPr="002C0D8B">
              <w:rPr>
                <w:rFonts w:ascii="Verdana" w:hAnsi="Verdana" w:cs="Arial"/>
                <w:b/>
                <w:sz w:val="22"/>
                <w:szCs w:val="22"/>
              </w:rPr>
              <w:t>Д</w:t>
            </w:r>
            <w:r w:rsidRPr="002C0D8B">
              <w:rPr>
                <w:rFonts w:ascii="Verdana" w:hAnsi="Verdana" w:cs="Arial"/>
                <w:b/>
                <w:sz w:val="22"/>
                <w:szCs w:val="22"/>
                <w:lang w:val="sr-Latn-CS"/>
              </w:rPr>
              <w:t xml:space="preserve">-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7</w:t>
            </w:r>
            <w:r w:rsidRPr="002C0D8B">
              <w:rPr>
                <w:rFonts w:ascii="Verdana" w:hAnsi="Verdana" w:cs="Arial"/>
                <w:b/>
                <w:sz w:val="22"/>
                <w:szCs w:val="22"/>
              </w:rPr>
              <w:t xml:space="preserve"> / 2015</w:t>
            </w:r>
          </w:p>
          <w:p w:rsidR="001B767C" w:rsidRPr="002C0D8B" w:rsidRDefault="001B767C" w:rsidP="008664BF">
            <w:pPr>
              <w:spacing w:before="60" w:after="60" w:line="360" w:lineRule="auto"/>
              <w:ind w:right="397"/>
              <w:jc w:val="center"/>
              <w:rPr>
                <w:rFonts w:ascii="Verdana" w:hAnsi="Verdana"/>
                <w:bCs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ПАРТИЈА БР. 2 – МАШИНЕ ЗА ДУВАЊЕ СТАЗА И САКУПЉАЊЕ ЛИШЋА</w:t>
            </w:r>
          </w:p>
        </w:tc>
      </w:tr>
    </w:tbl>
    <w:tbl>
      <w:tblPr>
        <w:tblW w:w="9720" w:type="dxa"/>
        <w:tblInd w:w="-432" w:type="dxa"/>
        <w:tblLayout w:type="fixed"/>
        <w:tblLook w:val="01E0"/>
      </w:tblPr>
      <w:tblGrid>
        <w:gridCol w:w="1080"/>
        <w:gridCol w:w="4462"/>
        <w:gridCol w:w="896"/>
        <w:gridCol w:w="1369"/>
        <w:gridCol w:w="1913"/>
      </w:tblGrid>
      <w:tr w:rsidR="001B767C" w:rsidTr="008664B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7C" w:rsidRDefault="001B767C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</w:p>
          <w:p w:rsidR="001B767C" w:rsidRPr="00EA1287" w:rsidRDefault="001B767C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Ред. бр.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7C" w:rsidRDefault="001B767C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</w:p>
          <w:p w:rsidR="001B767C" w:rsidRPr="00EA1287" w:rsidRDefault="001B767C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Назив и опис добра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7C" w:rsidRPr="00EA1287" w:rsidRDefault="001B767C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Кол. У ком.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7C" w:rsidRPr="00EA1287" w:rsidRDefault="001B767C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Цена по ком. БЕЗ ПДВ-а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7C" w:rsidRDefault="001B767C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</w:p>
          <w:p w:rsidR="001B767C" w:rsidRPr="00EA1287" w:rsidRDefault="001B767C" w:rsidP="008664BF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Укупна цена БЕЗ ПДВ-а</w:t>
            </w:r>
          </w:p>
        </w:tc>
      </w:tr>
      <w:tr w:rsidR="001B767C" w:rsidTr="008664B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7C" w:rsidRPr="002C0D8B" w:rsidRDefault="001B767C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МАШИНА ЗА САКУПЉАЊЕ ЛИШЋА – ПРИКЉУЧНА ЗА РИДЕР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-машина која може да се прикључи на ридер модел „R175“</w:t>
            </w:r>
          </w:p>
          <w:p w:rsidR="001B767C" w:rsidRPr="002C0D8B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Карактеристике: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-р</w:t>
            </w:r>
            <w:r w:rsidRPr="00374DB9">
              <w:rPr>
                <w:rFonts w:ascii="Verdana" w:hAnsi="Verdana"/>
                <w:sz w:val="22"/>
                <w:szCs w:val="22"/>
              </w:rPr>
              <w:t>адна ширина: 112 цм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број метлица: 4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опсег подесиве висине: 5,7 цм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подешавање висине: 12 нивоа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редуктор брзине: 8:5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Димензије:</w:t>
            </w:r>
          </w:p>
          <w:p w:rsidR="001B767C" w:rsidRP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-величина гуме: 280 мм /11“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7C" w:rsidRDefault="001B767C" w:rsidP="001B76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  <w:r w:rsidRPr="001B767C">
              <w:rPr>
                <w:rFonts w:ascii="Verdana" w:hAnsi="Verdana"/>
                <w:b/>
                <w:sz w:val="22"/>
                <w:szCs w:val="22"/>
              </w:rPr>
              <w:t>1</w:t>
            </w:r>
          </w:p>
          <w:p w:rsidR="001B767C" w:rsidRDefault="001B767C" w:rsidP="001B76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1B767C" w:rsidRDefault="001B767C" w:rsidP="001B76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1B767C" w:rsidRPr="001B767C" w:rsidRDefault="001B767C" w:rsidP="001B76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1B767C" w:rsidRPr="001B767C" w:rsidRDefault="001B767C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</w:tc>
      </w:tr>
    </w:tbl>
    <w:p w:rsidR="001B767C" w:rsidRDefault="001B767C" w:rsidP="001B767C">
      <w:pPr>
        <w:pStyle w:val="ListParagraph"/>
        <w:numPr>
          <w:ilvl w:val="0"/>
          <w:numId w:val="3"/>
        </w:num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55и –</w:t>
      </w:r>
    </w:p>
    <w:tbl>
      <w:tblPr>
        <w:tblW w:w="9720" w:type="dxa"/>
        <w:tblInd w:w="-432" w:type="dxa"/>
        <w:tblLayout w:type="fixed"/>
        <w:tblLook w:val="01E0"/>
      </w:tblPr>
      <w:tblGrid>
        <w:gridCol w:w="1080"/>
        <w:gridCol w:w="4462"/>
        <w:gridCol w:w="896"/>
        <w:gridCol w:w="1369"/>
        <w:gridCol w:w="1913"/>
      </w:tblGrid>
      <w:tr w:rsidR="001B767C" w:rsidTr="001B76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7C" w:rsidRDefault="001B767C" w:rsidP="0091347D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7C" w:rsidRDefault="001B767C" w:rsidP="001B767C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запремина сакупљача: 705 л</w:t>
            </w:r>
          </w:p>
          <w:p w:rsidR="001B767C" w:rsidRPr="002B1407" w:rsidRDefault="001B767C" w:rsidP="001B767C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дужина машине: 198 цм</w:t>
            </w:r>
          </w:p>
          <w:p w:rsidR="001B767C" w:rsidRDefault="001B767C" w:rsidP="001B767C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основа уређаја, ширина: 140 цм</w:t>
            </w:r>
          </w:p>
          <w:p w:rsidR="001B767C" w:rsidRDefault="001B767C" w:rsidP="001B767C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основа уређаја, висина: 132 цм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7C" w:rsidRPr="001B767C" w:rsidRDefault="001B767C" w:rsidP="001B767C">
            <w:pPr>
              <w:spacing w:before="40" w:after="40" w:line="360" w:lineRule="auto"/>
              <w:rPr>
                <w:rFonts w:ascii="Verdana" w:hAnsi="Verdana"/>
                <w:b/>
                <w:szCs w:val="22"/>
                <w:lang w:val="nb-N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C" w:rsidRDefault="001B767C" w:rsidP="0091347D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C" w:rsidRDefault="001B767C" w:rsidP="0091347D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</w:tc>
      </w:tr>
      <w:tr w:rsidR="001B767C" w:rsidTr="008664B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7C" w:rsidRPr="00EA1287" w:rsidRDefault="001B767C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7C" w:rsidRPr="00C746ED" w:rsidRDefault="001B767C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МАШИНА ДУВАЛИЦА ЛЕЂНА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 w:rsidRPr="00EA1287"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</w:rPr>
              <w:t xml:space="preserve"> са „X-TORQ“ мотором;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са оптималном удобношћу;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са „air-injection“;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са лаким стартом;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- двостепено филтрирање уилазног 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ваздуха;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 w:rsidRPr="009A5084"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</w:rPr>
              <w:t xml:space="preserve"> ефикасан дизајн дуваице који 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омогућује висок капацитет 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дувања;</w:t>
            </w:r>
            <w:r w:rsidRPr="009A5084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 w:rsidRPr="009A5084"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</w:rPr>
              <w:t xml:space="preserve"> комфоран оклоп који смањује 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тежину;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 w:rsidRPr="0070361D"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0361D">
              <w:rPr>
                <w:rFonts w:ascii="Verdana" w:hAnsi="Verdana"/>
                <w:sz w:val="22"/>
                <w:szCs w:val="22"/>
              </w:rPr>
              <w:t>подесиве ручке</w:t>
            </w:r>
            <w:r>
              <w:rPr>
                <w:rFonts w:ascii="Verdana" w:hAnsi="Verdana"/>
                <w:sz w:val="22"/>
                <w:szCs w:val="22"/>
              </w:rPr>
              <w:t xml:space="preserve"> са комфорним 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дизајном;</w:t>
            </w:r>
          </w:p>
          <w:p w:rsidR="001B767C" w:rsidRP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 w:rsidRPr="0005037A"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</w:rPr>
              <w:t xml:space="preserve"> смањена вибрација.</w:t>
            </w:r>
          </w:p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Техничке карактеристике:</w:t>
            </w:r>
          </w:p>
          <w:p w:rsidR="001B767C" w:rsidRDefault="001B767C" w:rsidP="008664BF">
            <w:pPr>
              <w:spacing w:before="40" w:after="40"/>
              <w:rPr>
                <w:rFonts w:ascii="Verdana" w:hAnsi="Verdana"/>
                <w:szCs w:val="22"/>
              </w:rPr>
            </w:pPr>
            <w:r w:rsidRPr="00FC6A3E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радна запремина цилиндра: </w:t>
            </w:r>
          </w:p>
          <w:p w:rsidR="001B767C" w:rsidRDefault="001B767C" w:rsidP="008664BF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75,6 цм</w:t>
            </w:r>
            <w:r>
              <w:rPr>
                <w:rFonts w:ascii="Verdana" w:hAnsi="Verdana"/>
                <w:szCs w:val="22"/>
                <w:vertAlign w:val="superscript"/>
              </w:rPr>
              <w:t>3</w:t>
            </w:r>
            <w:r>
              <w:rPr>
                <w:rFonts w:ascii="Verdana" w:hAnsi="Verdana"/>
                <w:szCs w:val="22"/>
              </w:rPr>
              <w:t>;</w:t>
            </w:r>
          </w:p>
          <w:p w:rsidR="001B767C" w:rsidRDefault="001B767C" w:rsidP="008664BF">
            <w:pPr>
              <w:spacing w:before="40" w:after="40"/>
              <w:rPr>
                <w:rFonts w:ascii="Verdana" w:hAnsi="Verdana"/>
                <w:szCs w:val="22"/>
              </w:rPr>
            </w:pPr>
            <w:r w:rsidRPr="00FC6A3E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излазна снага: 3,1 kW;</w:t>
            </w:r>
          </w:p>
          <w:p w:rsidR="001B767C" w:rsidRDefault="001B767C" w:rsidP="008664BF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- број обртаја при максималној </w:t>
            </w:r>
          </w:p>
          <w:p w:rsidR="001B767C" w:rsidRDefault="001B767C" w:rsidP="008664BF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снази: 7200 о / мин;</w:t>
            </w:r>
          </w:p>
          <w:p w:rsidR="001B767C" w:rsidRDefault="001B767C" w:rsidP="008664BF">
            <w:pPr>
              <w:spacing w:before="40" w:after="40"/>
              <w:rPr>
                <w:rFonts w:ascii="Verdana" w:hAnsi="Verdana"/>
                <w:szCs w:val="22"/>
              </w:rPr>
            </w:pPr>
            <w:r w:rsidRPr="00FC6A3E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запремина резервоара горива: </w:t>
            </w:r>
          </w:p>
          <w:p w:rsidR="001B767C" w:rsidRPr="00FC6A3E" w:rsidRDefault="001B767C" w:rsidP="008664BF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2,6 l;</w:t>
            </w:r>
          </w:p>
          <w:p w:rsidR="001B767C" w:rsidRDefault="001B767C" w:rsidP="008664BF">
            <w:pPr>
              <w:spacing w:before="40" w:after="40"/>
              <w:rPr>
                <w:rFonts w:ascii="Verdana" w:hAnsi="Verdana"/>
                <w:szCs w:val="22"/>
              </w:rPr>
            </w:pPr>
            <w:r w:rsidRPr="00FC6A3E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потрошња горива: 440 g / kWh;</w:t>
            </w:r>
          </w:p>
          <w:p w:rsidR="001B767C" w:rsidRDefault="001B767C" w:rsidP="008664BF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- број обртаја при празном ходу: </w:t>
            </w:r>
          </w:p>
          <w:p w:rsidR="001B767C" w:rsidRPr="001B767C" w:rsidRDefault="001B767C" w:rsidP="008664BF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2000 о / мин;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7C" w:rsidRDefault="001B767C" w:rsidP="001B76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</w:t>
            </w:r>
          </w:p>
          <w:p w:rsidR="001B767C" w:rsidRDefault="001B767C" w:rsidP="001B76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1B767C" w:rsidRDefault="001B767C" w:rsidP="001B76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1B767C" w:rsidRDefault="001B767C" w:rsidP="001B76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1B767C" w:rsidRDefault="001B767C" w:rsidP="001B76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1B767C" w:rsidRDefault="001B767C" w:rsidP="001B76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1B767C" w:rsidRDefault="001B767C" w:rsidP="001B76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1B767C" w:rsidRDefault="001B767C" w:rsidP="001B76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1B767C" w:rsidRDefault="001B767C" w:rsidP="001B76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1B767C" w:rsidRPr="001B767C" w:rsidRDefault="001B767C" w:rsidP="001B76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C" w:rsidRDefault="001B767C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</w:tc>
      </w:tr>
    </w:tbl>
    <w:p w:rsidR="00FC4E89" w:rsidRPr="00FC4E89" w:rsidRDefault="00FC4E89" w:rsidP="001B767C">
      <w:pPr>
        <w:pStyle w:val="ListParagraph"/>
        <w:numPr>
          <w:ilvl w:val="0"/>
          <w:numId w:val="3"/>
        </w:numPr>
        <w:jc w:val="center"/>
        <w:rPr>
          <w:rFonts w:ascii="Verdana" w:hAnsi="Verdana"/>
          <w:sz w:val="22"/>
          <w:szCs w:val="22"/>
        </w:rPr>
      </w:pPr>
    </w:p>
    <w:p w:rsidR="001B767C" w:rsidRPr="001B767C" w:rsidRDefault="001B767C" w:rsidP="001B767C">
      <w:pPr>
        <w:pStyle w:val="ListParagraph"/>
        <w:numPr>
          <w:ilvl w:val="0"/>
          <w:numId w:val="3"/>
        </w:num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56и -</w:t>
      </w:r>
    </w:p>
    <w:tbl>
      <w:tblPr>
        <w:tblW w:w="9720" w:type="dxa"/>
        <w:tblInd w:w="-432" w:type="dxa"/>
        <w:tblLayout w:type="fixed"/>
        <w:tblLook w:val="01E0"/>
      </w:tblPr>
      <w:tblGrid>
        <w:gridCol w:w="1080"/>
        <w:gridCol w:w="4462"/>
        <w:gridCol w:w="896"/>
        <w:gridCol w:w="1369"/>
        <w:gridCol w:w="1913"/>
      </w:tblGrid>
      <w:tr w:rsidR="001B767C" w:rsidTr="00D764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C" w:rsidRDefault="001B767C" w:rsidP="00D7647C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- свећица: NGK CMR7H;</w:t>
            </w:r>
          </w:p>
          <w:p w:rsidR="00840459" w:rsidRPr="009A5084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- зазор свећице: 0,65 мм;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- проток ваздуха у кућишту: 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29 м</w:t>
            </w:r>
            <w:r>
              <w:rPr>
                <w:rFonts w:ascii="Verdana" w:hAnsi="Verdana"/>
                <w:szCs w:val="22"/>
                <w:vertAlign w:val="superscript"/>
              </w:rPr>
              <w:t>3</w:t>
            </w:r>
            <w:r>
              <w:rPr>
                <w:rFonts w:ascii="Verdana" w:hAnsi="Verdana"/>
                <w:szCs w:val="22"/>
              </w:rPr>
              <w:t xml:space="preserve"> у мин;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 w:rsidRPr="008A00E1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проток ваздуха у цеви: 25,7 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м</w:t>
            </w:r>
            <w:r>
              <w:rPr>
                <w:rFonts w:ascii="Verdana" w:hAnsi="Verdana"/>
                <w:szCs w:val="22"/>
                <w:vertAlign w:val="superscript"/>
              </w:rPr>
              <w:t>3</w:t>
            </w:r>
            <w:r>
              <w:rPr>
                <w:rFonts w:ascii="Verdana" w:hAnsi="Verdana"/>
                <w:szCs w:val="22"/>
              </w:rPr>
              <w:t xml:space="preserve"> у мин.;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 w:rsidRPr="009D604B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брзина ваздуха: 92,2 м/с;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- брзина ваздуха (округли  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наставак): 92,2 м/с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 w:rsidRPr="00473A6E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брзина ваздуха (пљоснати </w:t>
            </w:r>
          </w:p>
          <w:p w:rsidR="00840459" w:rsidRPr="00473A6E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наставак): 93,1 м/с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 w:rsidRPr="00473A6E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еквивалентни ниво вибрација 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(ahv. eq) ручке:1,6 м/с</w:t>
            </w:r>
            <w:r>
              <w:rPr>
                <w:rFonts w:ascii="Verdana" w:hAnsi="Verdana"/>
                <w:szCs w:val="22"/>
                <w:vertAlign w:val="superscript"/>
              </w:rPr>
              <w:t>2</w:t>
            </w:r>
            <w:r>
              <w:rPr>
                <w:rFonts w:ascii="Verdana" w:hAnsi="Verdana"/>
                <w:szCs w:val="22"/>
              </w:rPr>
              <w:t>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 w:rsidRPr="00473A6E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јачина звука у уву оператера: 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100 dB (A);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 w:rsidRPr="00473A6E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ниво звука LWA: 112 dB (A);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 w:rsidRPr="00473A6E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ОЕМ врста наставка: округао;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 w:rsidRPr="00473A6E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ОЕМ додатак за усисавање: да;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- тежина:11,8 кг;</w:t>
            </w:r>
          </w:p>
          <w:p w:rsidR="001B767C" w:rsidRDefault="00840459" w:rsidP="00840459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szCs w:val="22"/>
              </w:rPr>
              <w:t>- дужина осовине: 1197 мм;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7C" w:rsidRDefault="001B767C" w:rsidP="00D7647C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C" w:rsidRDefault="001B767C" w:rsidP="00D7647C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C" w:rsidRDefault="001B767C" w:rsidP="00D7647C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</w:tc>
      </w:tr>
      <w:tr w:rsidR="00840459" w:rsidTr="0084045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9" w:rsidRPr="00840459" w:rsidRDefault="00840459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  <w:p w:rsidR="00840459" w:rsidRPr="00840459" w:rsidRDefault="00840459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  <w:p w:rsidR="00840459" w:rsidRPr="00840459" w:rsidRDefault="00840459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  <w:p w:rsidR="00840459" w:rsidRPr="00840459" w:rsidRDefault="00840459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  <w:p w:rsidR="00840459" w:rsidRPr="00840459" w:rsidRDefault="00840459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  <w:p w:rsidR="00840459" w:rsidRPr="00840459" w:rsidRDefault="00840459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9" w:rsidRP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 w:rsidRPr="00840459">
              <w:rPr>
                <w:rFonts w:ascii="Verdana" w:hAnsi="Verdana"/>
                <w:szCs w:val="22"/>
              </w:rPr>
              <w:t>МАШИНА ДУВАЛИЦА РУЧНА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- са могућношћу усисавања;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- са функцијом уситњавања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- са исзлазном цеви у линији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- са стоп-прекидачем са 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повратном опругом;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 w:rsidRPr="0005037A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са функцијом блокаде гаса;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- са подесивом дужином цеви;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- са интуитивном контролом;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- са пумпицом горива за лакше 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стартовање;</w:t>
            </w:r>
          </w:p>
          <w:p w:rsidR="00840459" w:rsidRDefault="00840459" w:rsidP="00840459">
            <w:pPr>
              <w:spacing w:before="40" w:after="40"/>
              <w:rPr>
                <w:rFonts w:ascii="Verdana" w:hAnsi="Verdana"/>
                <w:szCs w:val="22"/>
              </w:rPr>
            </w:pPr>
            <w:r w:rsidRPr="0005037A">
              <w:rPr>
                <w:rFonts w:ascii="Verdana" w:hAnsi="Verdana"/>
                <w:szCs w:val="22"/>
              </w:rPr>
              <w:t>-</w:t>
            </w:r>
            <w:r>
              <w:rPr>
                <w:rFonts w:ascii="Verdana" w:hAnsi="Verdana"/>
                <w:szCs w:val="22"/>
              </w:rPr>
              <w:t xml:space="preserve"> са „Smart Start“ за лакше </w:t>
            </w:r>
          </w:p>
          <w:p w:rsidR="00840459" w:rsidRPr="00840459" w:rsidRDefault="00840459" w:rsidP="008664BF">
            <w:pPr>
              <w:spacing w:before="40" w:after="4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стартовање;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459" w:rsidRDefault="00840459" w:rsidP="00840459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</w:t>
            </w:r>
          </w:p>
          <w:p w:rsidR="00840459" w:rsidRDefault="00840459" w:rsidP="00840459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840459" w:rsidRDefault="00840459" w:rsidP="00840459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840459" w:rsidRDefault="00840459" w:rsidP="00840459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840459" w:rsidRDefault="00840459" w:rsidP="00840459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  <w:p w:rsidR="00840459" w:rsidRPr="00840459" w:rsidRDefault="00840459" w:rsidP="00840459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9" w:rsidRDefault="00840459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9" w:rsidRDefault="00840459" w:rsidP="008664BF">
            <w:pPr>
              <w:spacing w:before="40" w:after="40" w:line="360" w:lineRule="auto"/>
              <w:rPr>
                <w:rFonts w:ascii="Verdana" w:hAnsi="Verdana"/>
                <w:b/>
                <w:szCs w:val="22"/>
              </w:rPr>
            </w:pPr>
          </w:p>
        </w:tc>
      </w:tr>
    </w:tbl>
    <w:p w:rsidR="001B767C" w:rsidRDefault="001B767C" w:rsidP="001B767C">
      <w:pPr>
        <w:jc w:val="center"/>
        <w:rPr>
          <w:rFonts w:ascii="Verdana" w:hAnsi="Verdana"/>
          <w:sz w:val="22"/>
          <w:szCs w:val="22"/>
        </w:rPr>
      </w:pPr>
    </w:p>
    <w:p w:rsidR="001B767C" w:rsidRPr="001B767C" w:rsidRDefault="001B767C" w:rsidP="001B767C">
      <w:pPr>
        <w:jc w:val="left"/>
        <w:rPr>
          <w:rFonts w:ascii="Verdana" w:hAnsi="Verdana"/>
          <w:sz w:val="22"/>
          <w:szCs w:val="22"/>
        </w:rPr>
      </w:pPr>
    </w:p>
    <w:p w:rsidR="0034354B" w:rsidRDefault="0034354B" w:rsidP="0034354B">
      <w:pPr>
        <w:rPr>
          <w:rFonts w:ascii="Times New Roman" w:hAnsi="Times New Roman"/>
          <w:lang w:val="hr-HR"/>
        </w:rPr>
      </w:pPr>
    </w:p>
    <w:p w:rsidR="0034354B" w:rsidRDefault="0034354B" w:rsidP="0034354B">
      <w:pPr>
        <w:rPr>
          <w:rFonts w:ascii="Times New Roman" w:hAnsi="Times New Roman"/>
          <w:lang w:val="hr-HR"/>
        </w:rPr>
      </w:pPr>
    </w:p>
    <w:p w:rsidR="0034354B" w:rsidRDefault="0034354B" w:rsidP="0034354B">
      <w:pPr>
        <w:jc w:val="left"/>
        <w:rPr>
          <w:rFonts w:ascii="Verdana" w:hAnsi="Verdana"/>
          <w:sz w:val="22"/>
          <w:szCs w:val="22"/>
        </w:rPr>
      </w:pPr>
    </w:p>
    <w:p w:rsidR="00A0575F" w:rsidRDefault="00A0575F"/>
    <w:sectPr w:rsidR="00A0575F" w:rsidSect="00A05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45B"/>
    <w:multiLevelType w:val="hybridMultilevel"/>
    <w:tmpl w:val="879261D0"/>
    <w:lvl w:ilvl="0" w:tplc="4708722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2000"/>
    <w:multiLevelType w:val="hybridMultilevel"/>
    <w:tmpl w:val="0F442A26"/>
    <w:lvl w:ilvl="0" w:tplc="5D7E0856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9B0DB2"/>
    <w:multiLevelType w:val="hybridMultilevel"/>
    <w:tmpl w:val="0E565968"/>
    <w:lvl w:ilvl="0" w:tplc="C012FEE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354B"/>
    <w:rsid w:val="00070E73"/>
    <w:rsid w:val="001B767C"/>
    <w:rsid w:val="0034354B"/>
    <w:rsid w:val="00840459"/>
    <w:rsid w:val="00957A02"/>
    <w:rsid w:val="00A0575F"/>
    <w:rsid w:val="00D23EC4"/>
    <w:rsid w:val="00FC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4B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54B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1B7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2015-05-19T08:03:00Z</dcterms:created>
  <dcterms:modified xsi:type="dcterms:W3CDTF">2015-05-19T08:47:00Z</dcterms:modified>
</cp:coreProperties>
</file>